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4" w:rsidRPr="00C23B14" w:rsidRDefault="00C23B14" w:rsidP="00C23B14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CE2527" w:rsidRDefault="003B7A81" w:rsidP="00CE2527">
      <w:pPr>
        <w:pStyle w:val="a5"/>
        <w:widowControl w:val="0"/>
        <w:rPr>
          <w:sz w:val="24"/>
          <w:szCs w:val="24"/>
        </w:rPr>
      </w:pPr>
      <w:r w:rsidRPr="00CE2527">
        <w:rPr>
          <w:sz w:val="24"/>
          <w:szCs w:val="24"/>
        </w:rPr>
        <w:t>Должностной регламент</w:t>
      </w:r>
    </w:p>
    <w:p w:rsidR="00367B53" w:rsidRDefault="0075415B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ведущего</w:t>
      </w:r>
      <w:r w:rsidR="00367B53">
        <w:rPr>
          <w:rFonts w:ascii="Times New Roman" w:hAnsi="Times New Roman" w:cs="Times New Roman"/>
          <w:b/>
          <w:sz w:val="24"/>
          <w:szCs w:val="24"/>
        </w:rPr>
        <w:t xml:space="preserve"> специалиста-эксперта 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отдела </w:t>
      </w:r>
      <w:r w:rsidR="00917E56">
        <w:rPr>
          <w:rFonts w:ascii="Times New Roman" w:hAnsi="Times New Roman" w:cs="Times New Roman"/>
          <w:b/>
          <w:sz w:val="24"/>
          <w:szCs w:val="24"/>
        </w:rPr>
        <w:t>по работе с заявителями</w:t>
      </w:r>
      <w:r w:rsidR="00B755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B755D6" w:rsidP="00367B53">
      <w:pPr>
        <w:pStyle w:val="ConsPlusNormal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Межрайонной инспекции Федеральной налоговой службы №10 по Оренбургской области</w:t>
      </w:r>
    </w:p>
    <w:p w:rsidR="00FF20BC" w:rsidRPr="00CE2527" w:rsidRDefault="00FF20BC" w:rsidP="00CE2527">
      <w:pPr>
        <w:pStyle w:val="ConsPlusNormal"/>
        <w:jc w:val="center"/>
        <w:rPr>
          <w:rFonts w:ascii="Times New Roman" w:hAnsi="Times New Roman" w:cs="Times New Roman"/>
          <w:sz w:val="18"/>
        </w:rPr>
      </w:pPr>
      <w:r w:rsidRPr="00CE2527">
        <w:rPr>
          <w:rFonts w:ascii="Times New Roman" w:hAnsi="Times New Roman" w:cs="Times New Roman"/>
          <w:sz w:val="18"/>
        </w:rPr>
        <w:t>(наименование должности</w:t>
      </w:r>
      <w:r w:rsidR="00806B0C" w:rsidRPr="00CE2527">
        <w:rPr>
          <w:rFonts w:ascii="Times New Roman" w:hAnsi="Times New Roman" w:cs="Times New Roman"/>
          <w:sz w:val="18"/>
        </w:rPr>
        <w:t>,</w:t>
      </w:r>
      <w:r w:rsidR="000C2E02" w:rsidRPr="00CE2527">
        <w:rPr>
          <w:rFonts w:ascii="Times New Roman" w:hAnsi="Times New Roman" w:cs="Times New Roman"/>
          <w:sz w:val="18"/>
        </w:rPr>
        <w:t xml:space="preserve"> наименование</w:t>
      </w:r>
      <w:r w:rsidR="00806B0C" w:rsidRPr="00CE2527">
        <w:rPr>
          <w:rFonts w:ascii="Times New Roman" w:hAnsi="Times New Roman" w:cs="Times New Roman"/>
          <w:sz w:val="18"/>
        </w:rPr>
        <w:t xml:space="preserve"> структурного подразделения налогового органа Российской Федерации</w:t>
      </w:r>
      <w:r w:rsidR="000C2E02" w:rsidRPr="00CE2527">
        <w:rPr>
          <w:rFonts w:ascii="Times New Roman" w:hAnsi="Times New Roman" w:cs="Times New Roman"/>
          <w:sz w:val="18"/>
        </w:rPr>
        <w:t xml:space="preserve">, </w:t>
      </w:r>
      <w:r w:rsidR="00BA51E1" w:rsidRPr="00CE2527">
        <w:rPr>
          <w:rFonts w:ascii="Times New Roman" w:hAnsi="Times New Roman" w:cs="Times New Roman"/>
          <w:sz w:val="18"/>
        </w:rPr>
        <w:br/>
      </w:r>
      <w:r w:rsidR="000C2E02" w:rsidRPr="00CE2527">
        <w:rPr>
          <w:rFonts w:ascii="Times New Roman" w:hAnsi="Times New Roman" w:cs="Times New Roman"/>
          <w:sz w:val="18"/>
        </w:rPr>
        <w:t>наименование налогового органа Российской Федерации</w:t>
      </w:r>
      <w:r w:rsidRPr="00CE2527">
        <w:rPr>
          <w:rFonts w:ascii="Times New Roman" w:hAnsi="Times New Roman" w:cs="Times New Roman"/>
          <w:sz w:val="18"/>
        </w:rPr>
        <w:t>)</w:t>
      </w:r>
    </w:p>
    <w:p w:rsidR="000C2E02" w:rsidRPr="00CE2527" w:rsidRDefault="000C2E02" w:rsidP="00CE252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I.</w:t>
      </w:r>
      <w:r w:rsidR="0001684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(далее</w:t>
      </w:r>
      <w:r w:rsidR="006D1DF5" w:rsidRPr="00CE2527">
        <w:rPr>
          <w:rFonts w:ascii="Times New Roman" w:hAnsi="Times New Roman" w:cs="Times New Roman"/>
          <w:sz w:val="24"/>
          <w:szCs w:val="24"/>
        </w:rPr>
        <w:t>–</w:t>
      </w:r>
      <w:r w:rsidRPr="00CE2527">
        <w:rPr>
          <w:rFonts w:ascii="Times New Roman" w:hAnsi="Times New Roman" w:cs="Times New Roman"/>
          <w:sz w:val="24"/>
          <w:szCs w:val="24"/>
        </w:rPr>
        <w:t>гражданская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служба)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</w:t>
      </w:r>
      <w:r w:rsidR="005A2830">
        <w:rPr>
          <w:rFonts w:ascii="Times New Roman" w:hAnsi="Times New Roman" w:cs="Times New Roman"/>
          <w:sz w:val="24"/>
          <w:szCs w:val="24"/>
        </w:rPr>
        <w:t>ий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917E56">
        <w:rPr>
          <w:rFonts w:ascii="Times New Roman" w:hAnsi="Times New Roman" w:cs="Times New Roman"/>
          <w:sz w:val="24"/>
          <w:szCs w:val="24"/>
        </w:rPr>
        <w:t>по работе с заявителями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Межрайонной инспекции Федеральной налоговой службы №10 по Оренбургской</w:t>
      </w:r>
      <w:r w:rsidR="00A201F2" w:rsidRPr="00367B53">
        <w:rPr>
          <w:rFonts w:ascii="Times New Roman" w:hAnsi="Times New Roman" w:cs="Times New Roman"/>
          <w:sz w:val="24"/>
          <w:szCs w:val="24"/>
        </w:rPr>
        <w:t xml:space="preserve"> 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CE2527">
        <w:rPr>
          <w:rFonts w:ascii="Times New Roman" w:hAnsi="Times New Roman" w:cs="Times New Roman"/>
          <w:sz w:val="24"/>
          <w:szCs w:val="24"/>
        </w:rPr>
        <w:t>относится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старшей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группе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должностей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службы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категории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«специалисты»</w:t>
      </w:r>
      <w:r w:rsidR="005A2830">
        <w:rPr>
          <w:rFonts w:ascii="Times New Roman" w:hAnsi="Times New Roman" w:cs="Times New Roman"/>
          <w:sz w:val="24"/>
          <w:szCs w:val="24"/>
        </w:rPr>
        <w:t>.</w:t>
      </w:r>
    </w:p>
    <w:p w:rsidR="00D6462A" w:rsidRPr="00CE2527" w:rsidRDefault="00D6462A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Регистрационный номер (код) должности</w:t>
      </w:r>
      <w:r w:rsidR="00A201F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 w:rsidRPr="00406D40">
        <w:rPr>
          <w:rFonts w:ascii="Times New Roman" w:hAnsi="Times New Roman" w:cs="Times New Roman"/>
          <w:sz w:val="24"/>
          <w:szCs w:val="24"/>
        </w:rPr>
        <w:t xml:space="preserve">- </w:t>
      </w:r>
      <w:r w:rsidR="0075415B" w:rsidRPr="00467BC4">
        <w:rPr>
          <w:rFonts w:ascii="Times New Roman" w:hAnsi="Times New Roman" w:cs="Times New Roman"/>
          <w:sz w:val="24"/>
          <w:szCs w:val="24"/>
        </w:rPr>
        <w:t>11-3-4-087</w:t>
      </w:r>
      <w:r w:rsidR="00CE5967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2.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Область профессиональной служебной деятельности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5506D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016846" w:rsidRPr="00CE2527">
        <w:rPr>
          <w:rFonts w:ascii="Times New Roman" w:hAnsi="Times New Roman" w:cs="Times New Roman"/>
          <w:sz w:val="24"/>
          <w:szCs w:val="24"/>
        </w:rPr>
        <w:t xml:space="preserve">: </w:t>
      </w:r>
      <w:r w:rsidR="006B3925" w:rsidRPr="00CE2527">
        <w:rPr>
          <w:rFonts w:ascii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E5383C" w:rsidRPr="00CE2527" w:rsidRDefault="00E5383C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3.</w:t>
      </w:r>
      <w:r w:rsidR="00016846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/>
          <w:sz w:val="24"/>
          <w:szCs w:val="24"/>
        </w:rPr>
        <w:t>Вид профессиональной служебной деятельности</w:t>
      </w:r>
      <w:r w:rsidR="006B3925" w:rsidRPr="00CE2527">
        <w:rPr>
          <w:rFonts w:ascii="Times New Roman" w:hAnsi="Times New Roman"/>
          <w:sz w:val="24"/>
          <w:szCs w:val="24"/>
        </w:rPr>
        <w:t xml:space="preserve">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6B392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Pr="00CE2527">
        <w:rPr>
          <w:rFonts w:ascii="Times New Roman" w:hAnsi="Times New Roman"/>
          <w:sz w:val="24"/>
          <w:szCs w:val="24"/>
        </w:rPr>
        <w:t>:</w:t>
      </w:r>
      <w:r w:rsidR="00683559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C27E4" w:rsidRPr="00CE2527">
        <w:rPr>
          <w:rFonts w:ascii="Times New Roman" w:hAnsi="Times New Roman" w:cs="Times New Roman"/>
          <w:sz w:val="24"/>
          <w:szCs w:val="24"/>
        </w:rPr>
        <w:t>Осуществление регистрации и учета налогоплательщиков.</w:t>
      </w:r>
    </w:p>
    <w:p w:rsidR="003B7A81" w:rsidRPr="00CE2527" w:rsidRDefault="00016846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Назначение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должность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освобождение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>ведущего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A474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осуществля</w:t>
      </w:r>
      <w:r w:rsidR="001559CE" w:rsidRPr="00CE2527">
        <w:rPr>
          <w:rFonts w:ascii="Times New Roman" w:hAnsi="Times New Roman" w:cs="Times New Roman"/>
          <w:sz w:val="24"/>
          <w:szCs w:val="24"/>
        </w:rPr>
        <w:t>е</w:t>
      </w:r>
      <w:r w:rsidR="003B7A81" w:rsidRPr="00CE2527">
        <w:rPr>
          <w:rFonts w:ascii="Times New Roman" w:hAnsi="Times New Roman" w:cs="Times New Roman"/>
          <w:sz w:val="24"/>
          <w:szCs w:val="24"/>
        </w:rPr>
        <w:t>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начальником Межрайонной инспекции Федеральной налоговой службы №10 по Оренбургской области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Default="001559CE" w:rsidP="00CE25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5. 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67B53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непосредственно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подчиняется</w:t>
      </w:r>
      <w:r w:rsidR="00E5686E" w:rsidRPr="00CE2527">
        <w:rPr>
          <w:rFonts w:ascii="Times New Roman" w:hAnsi="Times New Roman" w:cs="Times New Roman"/>
          <w:sz w:val="24"/>
          <w:szCs w:val="24"/>
        </w:rPr>
        <w:t xml:space="preserve"> начальнику отдела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</w:p>
    <w:p w:rsidR="00916B40" w:rsidRPr="00526FB1" w:rsidRDefault="00916B40" w:rsidP="0091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26FB1"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</w:t>
      </w:r>
      <w:r>
        <w:rPr>
          <w:rFonts w:ascii="Times New Roman" w:hAnsi="Times New Roman" w:cs="Times New Roman"/>
          <w:sz w:val="24"/>
          <w:szCs w:val="24"/>
        </w:rPr>
        <w:t>ведущего</w:t>
      </w:r>
      <w:r w:rsidRPr="00526FB1">
        <w:rPr>
          <w:rFonts w:ascii="Times New Roman" w:hAnsi="Times New Roman" w:cs="Times New Roman"/>
          <w:sz w:val="24"/>
          <w:szCs w:val="24"/>
        </w:rPr>
        <w:t xml:space="preserve"> специалиста-эксперта исполнение его должностных обязанностей возлагается на другого гражданского служащего, замещающего должность</w:t>
      </w:r>
      <w:r w:rsidR="00301247">
        <w:rPr>
          <w:rFonts w:ascii="Times New Roman" w:hAnsi="Times New Roman" w:cs="Times New Roman"/>
          <w:sz w:val="24"/>
          <w:szCs w:val="24"/>
        </w:rPr>
        <w:t xml:space="preserve"> старшего государственного налогового инспектора,</w:t>
      </w:r>
      <w:r w:rsidR="00301247" w:rsidRPr="00301247">
        <w:rPr>
          <w:rFonts w:ascii="Times New Roman" w:hAnsi="Times New Roman" w:cs="Times New Roman"/>
          <w:sz w:val="24"/>
          <w:szCs w:val="24"/>
        </w:rPr>
        <w:t xml:space="preserve"> </w:t>
      </w:r>
      <w:r w:rsidR="00301247" w:rsidRPr="00526FB1">
        <w:rPr>
          <w:rFonts w:ascii="Times New Roman" w:hAnsi="Times New Roman" w:cs="Times New Roman"/>
          <w:sz w:val="24"/>
          <w:szCs w:val="24"/>
        </w:rPr>
        <w:t>главного специалиста-эксперта</w:t>
      </w:r>
      <w:r w:rsidR="00301247">
        <w:rPr>
          <w:rFonts w:ascii="Times New Roman" w:hAnsi="Times New Roman" w:cs="Times New Roman"/>
          <w:sz w:val="24"/>
          <w:szCs w:val="24"/>
        </w:rPr>
        <w:t>,</w:t>
      </w:r>
      <w:r w:rsidR="00301247" w:rsidRPr="00301247">
        <w:rPr>
          <w:rFonts w:ascii="Times New Roman" w:hAnsi="Times New Roman" w:cs="Times New Roman"/>
          <w:sz w:val="24"/>
          <w:szCs w:val="24"/>
        </w:rPr>
        <w:t xml:space="preserve"> </w:t>
      </w:r>
      <w:r w:rsidR="00301247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инспектора,</w:t>
      </w:r>
      <w:r w:rsidR="00301247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Pr="00301247">
        <w:rPr>
          <w:rFonts w:ascii="Times New Roman" w:hAnsi="Times New Roman" w:cs="Times New Roman"/>
          <w:sz w:val="24"/>
          <w:szCs w:val="24"/>
        </w:rPr>
        <w:t>ведущего</w:t>
      </w:r>
      <w:r w:rsidRPr="00526FB1">
        <w:rPr>
          <w:rFonts w:ascii="Times New Roman" w:hAnsi="Times New Roman" w:cs="Times New Roman"/>
          <w:sz w:val="24"/>
          <w:szCs w:val="24"/>
        </w:rPr>
        <w:t xml:space="preserve"> специалиста-эксперта.</w:t>
      </w:r>
    </w:p>
    <w:p w:rsidR="003B7A81" w:rsidRPr="00CE2527" w:rsidRDefault="003B7A81" w:rsidP="00CE25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II.</w:t>
      </w:r>
      <w:r w:rsidR="0049073B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 </w:t>
      </w:r>
      <w:r w:rsidR="00721040" w:rsidRPr="00CE2527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A50CD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Для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замещения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должности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5415B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67B53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9865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устанавливаются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</w:t>
      </w:r>
      <w:r w:rsidR="009A7768" w:rsidRPr="00CE2527">
        <w:rPr>
          <w:rFonts w:ascii="Times New Roman" w:hAnsi="Times New Roman" w:cs="Times New Roman"/>
          <w:sz w:val="24"/>
          <w:szCs w:val="24"/>
        </w:rPr>
        <w:t>.</w:t>
      </w:r>
    </w:p>
    <w:p w:rsidR="003B7A81" w:rsidRPr="00CE2527" w:rsidRDefault="00FA50CD" w:rsidP="004347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B2780" w:rsidRPr="00CE2527">
        <w:rPr>
          <w:rFonts w:ascii="Times New Roman" w:hAnsi="Times New Roman" w:cs="Times New Roman"/>
          <w:sz w:val="24"/>
          <w:szCs w:val="24"/>
        </w:rPr>
        <w:t>.1.</w:t>
      </w:r>
      <w:r w:rsidR="0049073B" w:rsidRPr="00CE2527">
        <w:rPr>
          <w:rFonts w:ascii="Times New Roman" w:hAnsi="Times New Roman" w:cs="Times New Roman"/>
          <w:sz w:val="24"/>
          <w:szCs w:val="24"/>
        </w:rPr>
        <w:t> </w:t>
      </w:r>
      <w:r w:rsidR="007B2780" w:rsidRPr="00CE2527">
        <w:rPr>
          <w:rFonts w:ascii="Times New Roman" w:hAnsi="Times New Roman" w:cs="Times New Roman"/>
          <w:sz w:val="24"/>
          <w:szCs w:val="24"/>
        </w:rPr>
        <w:t>Н</w:t>
      </w:r>
      <w:r w:rsidR="003B7A81" w:rsidRPr="00CE2527">
        <w:rPr>
          <w:rFonts w:ascii="Times New Roman" w:hAnsi="Times New Roman" w:cs="Times New Roman"/>
          <w:sz w:val="24"/>
          <w:szCs w:val="24"/>
        </w:rPr>
        <w:t>аличие</w:t>
      </w:r>
      <w:r w:rsidR="00214F89" w:rsidRPr="00CE2527">
        <w:rPr>
          <w:rFonts w:ascii="Times New Roman" w:hAnsi="Times New Roman" w:cs="Times New Roman"/>
          <w:sz w:val="24"/>
          <w:szCs w:val="24"/>
        </w:rPr>
        <w:t xml:space="preserve"> высшего образования </w:t>
      </w:r>
      <w:r w:rsidR="00251AAC">
        <w:rPr>
          <w:rFonts w:ascii="Times New Roman" w:hAnsi="Times New Roman" w:cs="Times New Roman"/>
          <w:sz w:val="24"/>
          <w:szCs w:val="24"/>
        </w:rPr>
        <w:t xml:space="preserve">– бакалавриат </w:t>
      </w:r>
      <w:r w:rsidR="00C158E5" w:rsidRPr="00CE2527">
        <w:rPr>
          <w:rFonts w:ascii="Times New Roman" w:hAnsi="Times New Roman" w:cs="Times New Roman"/>
          <w:sz w:val="24"/>
          <w:szCs w:val="24"/>
        </w:rPr>
        <w:t xml:space="preserve"> по </w:t>
      </w:r>
      <w:r w:rsidR="00804AB6" w:rsidRPr="00CE2527">
        <w:rPr>
          <w:rFonts w:ascii="Times New Roman" w:hAnsi="Times New Roman" w:cs="Times New Roman"/>
          <w:sz w:val="24"/>
          <w:szCs w:val="24"/>
        </w:rPr>
        <w:t>специальности, направлению подготовки:</w:t>
      </w:r>
      <w:r w:rsidR="00804AB6" w:rsidRPr="00251AAC">
        <w:rPr>
          <w:rFonts w:ascii="Times New Roman" w:hAnsi="Times New Roman" w:cs="Times New Roman"/>
          <w:sz w:val="24"/>
          <w:szCs w:val="24"/>
        </w:rPr>
        <w:t xml:space="preserve"> </w:t>
      </w:r>
      <w:r w:rsidR="003F6B64" w:rsidRPr="00CE2527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267B1E">
        <w:rPr>
          <w:rFonts w:ascii="Times New Roman" w:hAnsi="Times New Roman" w:cs="Times New Roman"/>
          <w:sz w:val="24"/>
          <w:szCs w:val="24"/>
        </w:rPr>
        <w:t xml:space="preserve"> или иные специальности и направления подготовки</w:t>
      </w:r>
      <w:r w:rsidR="003F6B64" w:rsidRPr="00CE2527">
        <w:rPr>
          <w:rFonts w:ascii="Times New Roman" w:hAnsi="Times New Roman" w:cs="Times New Roman"/>
          <w:sz w:val="24"/>
          <w:szCs w:val="24"/>
        </w:rPr>
        <w:t>.</w:t>
      </w:r>
    </w:p>
    <w:p w:rsidR="00E448ED" w:rsidRPr="00DD0BC8" w:rsidRDefault="00FA50CD" w:rsidP="00DD0BC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C5E0B3" w:themeFill="accent6" w:themeFillTint="66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49073B" w:rsidRPr="00CE2527">
        <w:rPr>
          <w:rFonts w:ascii="Times New Roman" w:hAnsi="Times New Roman" w:cs="Times New Roman"/>
          <w:spacing w:val="-2"/>
          <w:sz w:val="24"/>
          <w:szCs w:val="24"/>
        </w:rPr>
        <w:t>.2. </w:t>
      </w:r>
      <w:r w:rsidR="00DD0BC8" w:rsidRPr="00A04CBF">
        <w:rPr>
          <w:rFonts w:ascii="Times New Roman" w:hAnsi="Times New Roman" w:cs="Times New Roman"/>
          <w:sz w:val="24"/>
          <w:szCs w:val="24"/>
        </w:rPr>
        <w:t>Без предъявления  квалификационных требований к стажу гражданской службы или стажу работы по специальности, направлению подготовки.</w:t>
      </w:r>
    </w:p>
    <w:p w:rsidR="00267B1E" w:rsidRPr="00267B1E" w:rsidRDefault="005A2830" w:rsidP="00267B1E">
      <w:pPr>
        <w:pStyle w:val="ConsPlusNormal"/>
        <w:ind w:firstLine="5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  <w:r w:rsidR="00FA50CD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98413A" w:rsidRPr="00267B1E">
        <w:rPr>
          <w:rFonts w:ascii="Times New Roman" w:hAnsi="Times New Roman" w:cs="Times New Roman"/>
          <w:spacing w:val="-2"/>
          <w:sz w:val="24"/>
          <w:szCs w:val="24"/>
        </w:rPr>
        <w:t>.3. Н</w:t>
      </w:r>
      <w:r w:rsidR="00F975FE" w:rsidRPr="00267B1E">
        <w:rPr>
          <w:rFonts w:ascii="Times New Roman" w:hAnsi="Times New Roman" w:cs="Times New Roman"/>
          <w:spacing w:val="-2"/>
          <w:sz w:val="24"/>
          <w:szCs w:val="24"/>
        </w:rPr>
        <w:t>аличие</w:t>
      </w:r>
      <w:r w:rsidR="0044318B" w:rsidRPr="00267B1E">
        <w:rPr>
          <w:rFonts w:ascii="Times New Roman" w:hAnsi="Times New Roman" w:cs="Times New Roman"/>
          <w:spacing w:val="-2"/>
          <w:sz w:val="24"/>
          <w:szCs w:val="24"/>
        </w:rPr>
        <w:t xml:space="preserve"> базовых знаний</w:t>
      </w:r>
      <w:r w:rsidR="00267B1E" w:rsidRPr="00267B1E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знанию государственного языка Российской Федерации (русского языка);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основ </w:t>
      </w:r>
      <w:hyperlink r:id="rId8" w:history="1">
        <w:r w:rsidRPr="00267B1E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267B1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</w:p>
    <w:p w:rsidR="00267B1E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знаниям и умениям в области информационно-коммуникационных технологий;</w:t>
      </w:r>
    </w:p>
    <w:p w:rsidR="00E3012D" w:rsidRPr="00267B1E" w:rsidRDefault="00267B1E" w:rsidP="007E1F3E">
      <w:pPr>
        <w:pStyle w:val="ConsPlusNormal"/>
        <w:numPr>
          <w:ilvl w:val="0"/>
          <w:numId w:val="8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7B1E">
        <w:rPr>
          <w:rFonts w:ascii="Times New Roman" w:hAnsi="Times New Roman" w:cs="Times New Roman"/>
          <w:sz w:val="24"/>
          <w:szCs w:val="24"/>
        </w:rPr>
        <w:t xml:space="preserve">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3012D" w:rsidRPr="00CE2527" w:rsidRDefault="00FA50CD" w:rsidP="00CE2527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7</w:t>
      </w:r>
      <w:r w:rsidR="00C20C8F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.4. Наличие</w:t>
      </w:r>
      <w:r w:rsidR="00E711C3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профессиональных знаний</w:t>
      </w:r>
      <w:r w:rsidR="00267B1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:rsidR="003F6B64" w:rsidRPr="00CE2527" w:rsidRDefault="00FA50CD" w:rsidP="00267B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A730A" w:rsidRPr="00CE2527">
        <w:rPr>
          <w:rFonts w:ascii="Times New Roman" w:hAnsi="Times New Roman" w:cs="Times New Roman"/>
          <w:sz w:val="24"/>
          <w:szCs w:val="24"/>
        </w:rPr>
        <w:t>.4.1.</w:t>
      </w:r>
      <w:r w:rsidR="0071560A" w:rsidRPr="00CE2527">
        <w:rPr>
          <w:rFonts w:ascii="Times New Roman" w:hAnsi="Times New Roman" w:cs="Times New Roman"/>
          <w:sz w:val="24"/>
          <w:szCs w:val="24"/>
        </w:rPr>
        <w:t> </w:t>
      </w:r>
      <w:r w:rsidR="00CA730A" w:rsidRPr="00CE2527">
        <w:rPr>
          <w:rFonts w:ascii="Times New Roman" w:hAnsi="Times New Roman" w:cs="Times New Roman"/>
          <w:sz w:val="24"/>
          <w:szCs w:val="24"/>
        </w:rPr>
        <w:t>В сфере законодательства Российской Федерации:</w:t>
      </w:r>
    </w:p>
    <w:p w:rsidR="006529D1" w:rsidRPr="00A04CBF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04CB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 (часть первая - </w:t>
      </w:r>
      <w:hyperlink r:id="rId9" w:history="1">
        <w:r w:rsidRPr="00A04CBF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04CBF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04CBF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2" w:history="1">
        <w:r w:rsidRPr="00A04CBF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A04CBF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счетов);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Налоговый кодекс Российской Федерации (часть первая - </w:t>
      </w:r>
      <w:hyperlink r:id="rId13" w:history="1">
        <w:r w:rsidRPr="00DE5CF8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DE5CF8">
          <w:rPr>
            <w:rFonts w:ascii="Times New Roman" w:hAnsi="Times New Roman" w:cs="Times New Roman"/>
            <w:sz w:val="24"/>
            <w:szCs w:val="24"/>
          </w:rPr>
          <w:t>23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DE5CF8">
          <w:rPr>
            <w:rFonts w:ascii="Times New Roman" w:hAnsi="Times New Roman" w:cs="Times New Roman"/>
            <w:sz w:val="24"/>
            <w:szCs w:val="24"/>
          </w:rPr>
          <w:t>83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6" w:history="1">
        <w:r w:rsidRPr="00DE5CF8">
          <w:rPr>
            <w:rFonts w:ascii="Times New Roman" w:hAnsi="Times New Roman" w:cs="Times New Roman"/>
            <w:sz w:val="24"/>
            <w:szCs w:val="24"/>
          </w:rPr>
          <w:t>86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- в части учета налогоплательщиков и банковских счетов, часть вторая </w:t>
      </w:r>
      <w:hyperlink r:id="rId17" w:history="1">
        <w:r w:rsidRPr="00DE5CF8">
          <w:rPr>
            <w:rFonts w:ascii="Times New Roman" w:hAnsi="Times New Roman" w:cs="Times New Roman"/>
            <w:sz w:val="24"/>
            <w:szCs w:val="24"/>
          </w:rPr>
          <w:t>глава 25.3</w:t>
        </w:r>
      </w:hyperlink>
      <w:r w:rsidRPr="00DE5CF8">
        <w:rPr>
          <w:rFonts w:ascii="Times New Roman" w:hAnsi="Times New Roman" w:cs="Times New Roman"/>
          <w:sz w:val="24"/>
          <w:szCs w:val="24"/>
        </w:rPr>
        <w:t>);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от 30 декабря 2001 г. N 195-ФЗ (с изменениями и дополнениями);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0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8 февраля 1998 г. N 14-ФЗ "Об обществах с ограниченной ответственностью";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1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26 декабря 1995 г. N 208-ФЗ "Об акционерных обществах";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2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11 июня 2003 г. N 74-ФЗ "О крестьянском (фермерском) хозяйстве";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3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6529D1" w:rsidRPr="00DE5CF8" w:rsidRDefault="006529D1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E5CF8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24" w:history="1">
        <w:r w:rsidRPr="00DE5CF8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DE5CF8">
        <w:rPr>
          <w:rFonts w:ascii="Times New Roman" w:hAnsi="Times New Roman" w:cs="Times New Roman"/>
          <w:sz w:val="24"/>
          <w:szCs w:val="24"/>
        </w:rPr>
        <w:t xml:space="preserve"> от 24 июля 2007 г. N 209-ФЗ "О развитии малого и среднего предпринимательства в Российской Федерации";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17 мая 2002 г. N 319 "Об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декабря 2011 г. N 1092 "О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19 мая 2014 г. N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3 июля 2014 г. N 615 "Об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16 августа 2012 г. N 840 "О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"Росатом" и ее должностных лиц";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Минфина России от 5 ноября 2009 г. N 114н "Об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Минфина России от 22 июня 2017 г. N 99н "Об утверждении порядка ведения единого государственного реестра налогоплательщиков" (зарегистрирован Минюстом России 31 августа 2017 г. N 48047);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Минфина России от 30 сентября 2016 г. N 169н "Об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177н "Об утверждении Административного регламента предоставления Федеральной налоговой службой </w:t>
      </w:r>
      <w:r w:rsidR="006529D1" w:rsidRPr="00DE5CF8">
        <w:rPr>
          <w:rFonts w:ascii="Times New Roman" w:hAnsi="Times New Roman" w:cs="Times New Roman"/>
          <w:sz w:val="24"/>
          <w:szCs w:val="24"/>
        </w:rPr>
        <w:lastRenderedPageBreak/>
        <w:t>государственной услуги по предоставлению заинтересованным лицам сведений, содержащихся в реестре дисквалифицированных лиц";</w:t>
      </w:r>
    </w:p>
    <w:p w:rsidR="006529D1" w:rsidRPr="00DE5CF8" w:rsidRDefault="00B93B26" w:rsidP="006529D1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Минфина России от 30 декабря 2014 г. N 178н "Об утверждении Административного регламента Федеральной налоговой службы предоставления государственной услуги по представлению выписки из Единого государственного реестра налогоплательщиков";</w:t>
      </w:r>
    </w:p>
    <w:p w:rsidR="006529D1" w:rsidRPr="005A2830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6529D1" w:rsidRPr="005A283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5A2830">
        <w:rPr>
          <w:rFonts w:ascii="Times New Roman" w:hAnsi="Times New Roman" w:cs="Times New Roman"/>
          <w:sz w:val="24"/>
          <w:szCs w:val="24"/>
        </w:rPr>
        <w:t xml:space="preserve"> Минфина России от 15 января 2015 г. N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предпринимателей";</w:t>
      </w:r>
    </w:p>
    <w:p w:rsidR="006529D1" w:rsidRPr="005A2830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6529D1" w:rsidRPr="005A283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5A2830">
        <w:rPr>
          <w:rFonts w:ascii="Times New Roman" w:hAnsi="Times New Roman" w:cs="Times New Roman"/>
          <w:sz w:val="24"/>
          <w:szCs w:val="24"/>
        </w:rPr>
        <w:t xml:space="preserve"> Минфина России от 30 октября 2017 г.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 признании утратившим силу приказа Минфина России от 18 февраля 2015 года N 25н";</w:t>
      </w:r>
    </w:p>
    <w:p w:rsidR="006529D1" w:rsidRPr="005A2830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6529D1" w:rsidRPr="005A283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5A2830">
        <w:rPr>
          <w:rFonts w:ascii="Times New Roman" w:hAnsi="Times New Roman" w:cs="Times New Roman"/>
          <w:sz w:val="24"/>
          <w:szCs w:val="24"/>
        </w:rPr>
        <w:t xml:space="preserve"> Минюста России от 12 ноября 2010 г. N 343 "О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6529D1" w:rsidRPr="005A2830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5A2830">
        <w:rPr>
          <w:rFonts w:ascii="Times New Roman" w:hAnsi="Times New Roman" w:cs="Times New Roman"/>
          <w:sz w:val="24"/>
          <w:szCs w:val="24"/>
        </w:rPr>
        <w:t xml:space="preserve"> МНС Ро</w:t>
      </w:r>
      <w:r w:rsidR="006529D1" w:rsidRPr="00DE5CF8">
        <w:rPr>
          <w:rFonts w:ascii="Times New Roman" w:hAnsi="Times New Roman" w:cs="Times New Roman"/>
          <w:sz w:val="24"/>
          <w:szCs w:val="24"/>
        </w:rPr>
        <w:t>ссии от 3 марта 2004 г. N БГ-3-09/178 "Об утверждении порядка и условий присвоения, применения, а также изменения идентификационного номера налогоплательщика и форм документов, используемых при постановке на учет, снятии с учета юридических и физических лиц";</w:t>
      </w:r>
    </w:p>
    <w:p w:rsidR="006529D1" w:rsidRPr="00DE5CF8" w:rsidRDefault="00B93B26" w:rsidP="006529D1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25 января 2012 г. N 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29 июня 2012 г. N ММВ-7-6/435@ "Об утверждении Порядка и условий присвоения, применения, а также изменения идентификационного номера налогоплательщика";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12 сентября 2016 г. N ММВ-7-14/481@ "Об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31 декабря 2014 г. N НД-7-14/700@ "Об утверждении порядка предоставления сведений, содержащихся в реестре дисквалифицированных лиц, форм выписки из реестра дисквалифицированных лиц и справки об отсутствии запрашиваемой информации";</w:t>
      </w:r>
    </w:p>
    <w:p w:rsidR="006529D1" w:rsidRPr="00DE5CF8" w:rsidRDefault="00B93B26" w:rsidP="006529D1">
      <w:pPr>
        <w:pStyle w:val="af2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3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12 августа 2011 г. N ЯК-7-6/489@ "Об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услуг";</w:t>
      </w:r>
    </w:p>
    <w:p w:rsidR="0036239C" w:rsidRPr="00A04CBF" w:rsidRDefault="00B93B26" w:rsidP="006529D1">
      <w:pPr>
        <w:pStyle w:val="af2"/>
        <w:widowControl w:val="0"/>
        <w:numPr>
          <w:ilvl w:val="0"/>
          <w:numId w:val="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6529D1" w:rsidRPr="00DE5CF8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="006529D1" w:rsidRPr="00DE5CF8">
        <w:rPr>
          <w:rFonts w:ascii="Times New Roman" w:hAnsi="Times New Roman" w:cs="Times New Roman"/>
          <w:sz w:val="24"/>
          <w:szCs w:val="24"/>
        </w:rPr>
        <w:t xml:space="preserve"> ФНС России от 9 июня 2014 г. N ММВ-7-14/316@ "Об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заявления".</w:t>
      </w:r>
    </w:p>
    <w:p w:rsidR="0071560A" w:rsidRPr="00D059CF" w:rsidRDefault="0075415B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F34EDB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F34EDB" w:rsidRPr="00D059C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81666B" w:rsidRPr="00D059CF">
        <w:rPr>
          <w:rFonts w:ascii="Times New Roman" w:hAnsi="Times New Roman" w:cs="Times New Roman"/>
          <w:sz w:val="24"/>
          <w:szCs w:val="24"/>
        </w:rPr>
        <w:t xml:space="preserve">должен </w:t>
      </w:r>
      <w:r w:rsidR="00B7300E" w:rsidRPr="00D059CF">
        <w:rPr>
          <w:rFonts w:ascii="Times New Roman" w:hAnsi="Times New Roman" w:cs="Times New Roman"/>
          <w:sz w:val="24"/>
          <w:szCs w:val="24"/>
        </w:rPr>
        <w:t>знать иные нормативные правовые акты и служебные документы, регулирующие</w:t>
      </w:r>
      <w:r w:rsidR="00E164FC" w:rsidRPr="00D059CF">
        <w:rPr>
          <w:rFonts w:ascii="Times New Roman" w:hAnsi="Times New Roman" w:cs="Times New Roman"/>
          <w:sz w:val="24"/>
          <w:szCs w:val="24"/>
        </w:rPr>
        <w:t xml:space="preserve"> </w:t>
      </w:r>
      <w:r w:rsidR="00B7300E" w:rsidRPr="00D059CF">
        <w:rPr>
          <w:rFonts w:ascii="Times New Roman" w:hAnsi="Times New Roman" w:cs="Times New Roman"/>
          <w:sz w:val="24"/>
          <w:szCs w:val="24"/>
        </w:rPr>
        <w:t xml:space="preserve">вопросы, связанные с областью и видом его </w:t>
      </w:r>
      <w:r w:rsidR="00B7300E" w:rsidRPr="00D059CF">
        <w:rPr>
          <w:rFonts w:ascii="Times New Roman" w:hAnsi="Times New Roman" w:cs="Times New Roman"/>
          <w:sz w:val="24"/>
          <w:szCs w:val="24"/>
        </w:rPr>
        <w:lastRenderedPageBreak/>
        <w:t xml:space="preserve">профессиональной служебной деятельности. </w:t>
      </w:r>
    </w:p>
    <w:p w:rsidR="00F34EDB" w:rsidRPr="00D059CF" w:rsidRDefault="00FA50CD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1560A" w:rsidRPr="00D059CF">
        <w:rPr>
          <w:rFonts w:ascii="Times New Roman" w:hAnsi="Times New Roman" w:cs="Times New Roman"/>
          <w:sz w:val="24"/>
          <w:szCs w:val="24"/>
        </w:rPr>
        <w:t>.4.2. Иные профессиональные знания</w:t>
      </w:r>
      <w:r w:rsidR="00877280" w:rsidRPr="00D059CF">
        <w:rPr>
          <w:rFonts w:ascii="Times New Roman" w:hAnsi="Times New Roman" w:cs="Times New Roman"/>
          <w:sz w:val="24"/>
          <w:szCs w:val="24"/>
        </w:rPr>
        <w:t>:</w:t>
      </w:r>
      <w:r w:rsidR="009F0BC2" w:rsidRPr="00D059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постановки на учет, внесения изменений в учетные данные и снятия с учета физических лиц и организаций;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налогоплательщиков (ЕГРН);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юридических лиц (ЕГРЮЛ);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формирования и ведения Единого государственного реестра индивидуальных предпринимателей (ЕГРИП);</w:t>
      </w:r>
    </w:p>
    <w:p w:rsidR="00646F0C" w:rsidRPr="00D059CF" w:rsidRDefault="00646F0C" w:rsidP="00BE0A67">
      <w:pPr>
        <w:pStyle w:val="ConsPlusNormal"/>
        <w:numPr>
          <w:ilvl w:val="0"/>
          <w:numId w:val="9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 предоставления сведений, содержащихся в ЕГРЮЛ, ЕГРИП, ЕГРН, РАФП, реестре дисквалифицированных лиц;</w:t>
      </w:r>
    </w:p>
    <w:p w:rsidR="00646F0C" w:rsidRPr="00D059CF" w:rsidRDefault="00646F0C" w:rsidP="00BE0A67">
      <w:pPr>
        <w:pStyle w:val="af2"/>
        <w:widowControl w:val="0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основные направления организации работы с налогоплательщиками.</w:t>
      </w:r>
    </w:p>
    <w:p w:rsidR="00906E72" w:rsidRPr="00D059CF" w:rsidRDefault="00FA50CD" w:rsidP="007E1F3E">
      <w:pPr>
        <w:pStyle w:val="ConsPlusNormal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027871" w:rsidRPr="00D059CF">
        <w:rPr>
          <w:rFonts w:ascii="Times New Roman" w:hAnsi="Times New Roman" w:cs="Times New Roman"/>
          <w:spacing w:val="-2"/>
          <w:sz w:val="24"/>
          <w:szCs w:val="24"/>
        </w:rPr>
        <w:t>.5. Наличие функциональных знаний</w:t>
      </w:r>
      <w:r w:rsidR="008E4B65" w:rsidRPr="00D059CF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принципы предоставления государственных услуг;</w:t>
      </w:r>
    </w:p>
    <w:p w:rsidR="00906E72" w:rsidRPr="00D059CF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требования к предоставлению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59CF">
        <w:rPr>
          <w:rFonts w:ascii="Times New Roman" w:hAnsi="Times New Roman" w:cs="Times New Roman"/>
          <w:sz w:val="24"/>
          <w:szCs w:val="24"/>
        </w:rPr>
        <w:t>порядок, требования, этапы и принципы разработки и применения административного регламента (в том числе административного</w:t>
      </w:r>
      <w:r w:rsidRPr="00906E72">
        <w:rPr>
          <w:rFonts w:ascii="Times New Roman" w:hAnsi="Times New Roman" w:cs="Times New Roman"/>
          <w:sz w:val="24"/>
          <w:szCs w:val="24"/>
        </w:rPr>
        <w:t xml:space="preserve"> регламента);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порядок предоставления государственных услуг в электронной форме;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понятие и принципы функционирования, назначение портала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права заявителей при получении государственных услуг;</w:t>
      </w:r>
    </w:p>
    <w:p w:rsidR="00906E72" w:rsidRPr="00906E72" w:rsidRDefault="00906E72" w:rsidP="007E1F3E">
      <w:pPr>
        <w:pStyle w:val="ConsPlusNormal"/>
        <w:numPr>
          <w:ilvl w:val="0"/>
          <w:numId w:val="10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6E72">
        <w:rPr>
          <w:rFonts w:ascii="Times New Roman" w:hAnsi="Times New Roman" w:cs="Times New Roman"/>
          <w:sz w:val="24"/>
          <w:szCs w:val="24"/>
        </w:rPr>
        <w:t>обязанности государственных органов, предоставляющих государственные услуги;</w:t>
      </w:r>
    </w:p>
    <w:p w:rsidR="00906E72" w:rsidRPr="00646F0C" w:rsidRDefault="00906E72" w:rsidP="007E1F3E">
      <w:pPr>
        <w:pStyle w:val="af2"/>
        <w:widowControl w:val="0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46F0C">
        <w:rPr>
          <w:rFonts w:ascii="Times New Roman" w:hAnsi="Times New Roman" w:cs="Times New Roman"/>
          <w:sz w:val="24"/>
          <w:szCs w:val="24"/>
        </w:rPr>
        <w:t>стандарт предоставления государственной услуги: требования и порядок разработки.</w:t>
      </w:r>
    </w:p>
    <w:p w:rsidR="00646F0C" w:rsidRDefault="00FA50CD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75938" w:rsidRPr="00992D20">
        <w:rPr>
          <w:rFonts w:ascii="Times New Roman" w:hAnsi="Times New Roman" w:cs="Times New Roman"/>
          <w:sz w:val="24"/>
          <w:szCs w:val="24"/>
        </w:rPr>
        <w:t>.6.</w:t>
      </w:r>
      <w:r w:rsidR="009A732F" w:rsidRPr="00992D20">
        <w:rPr>
          <w:rFonts w:ascii="Times New Roman" w:hAnsi="Times New Roman" w:cs="Times New Roman"/>
          <w:sz w:val="24"/>
          <w:szCs w:val="24"/>
        </w:rPr>
        <w:t> </w:t>
      </w:r>
      <w:r w:rsidR="00175938" w:rsidRPr="00992D20">
        <w:rPr>
          <w:rFonts w:ascii="Times New Roman" w:hAnsi="Times New Roman" w:cs="Times New Roman"/>
          <w:sz w:val="24"/>
          <w:szCs w:val="24"/>
        </w:rPr>
        <w:t>Наличие базовых умений</w:t>
      </w:r>
      <w:r w:rsidR="00783E24" w:rsidRPr="00992D20">
        <w:rPr>
          <w:rFonts w:ascii="Times New Roman" w:hAnsi="Times New Roman" w:cs="Times New Roman"/>
          <w:sz w:val="24"/>
          <w:szCs w:val="24"/>
        </w:rPr>
        <w:t>: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мыслить системно (стратегически);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992D20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3B7A81" w:rsidRPr="00992D20" w:rsidRDefault="00992D20" w:rsidP="007E1F3E">
      <w:pPr>
        <w:pStyle w:val="ConsPlusNormal"/>
        <w:numPr>
          <w:ilvl w:val="0"/>
          <w:numId w:val="1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2D20">
        <w:rPr>
          <w:rFonts w:ascii="Times New Roman" w:hAnsi="Times New Roman" w:cs="Times New Roman"/>
          <w:sz w:val="24"/>
          <w:szCs w:val="24"/>
        </w:rPr>
        <w:t>умение управлять изменениями.</w:t>
      </w:r>
    </w:p>
    <w:p w:rsidR="00F34EDB" w:rsidRPr="00992D20" w:rsidRDefault="00FA50CD" w:rsidP="00992D2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4283" w:rsidRPr="00992D20">
        <w:rPr>
          <w:rFonts w:ascii="Times New Roman" w:hAnsi="Times New Roman" w:cs="Times New Roman"/>
          <w:sz w:val="24"/>
          <w:szCs w:val="24"/>
        </w:rPr>
        <w:t>.7. Наличие профессиональных умений</w:t>
      </w:r>
      <w:r w:rsidR="00FB0B77" w:rsidRPr="00992D20">
        <w:rPr>
          <w:rFonts w:ascii="Times New Roman" w:hAnsi="Times New Roman" w:cs="Times New Roman"/>
          <w:sz w:val="24"/>
          <w:szCs w:val="24"/>
        </w:rPr>
        <w:t>:</w:t>
      </w:r>
    </w:p>
    <w:p w:rsidR="00F34EDB" w:rsidRPr="00CE2527" w:rsidRDefault="00646F0C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="00C54E67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и учет</w:t>
      </w:r>
      <w:r w:rsidR="00C54E67">
        <w:rPr>
          <w:rFonts w:ascii="Times New Roman" w:hAnsi="Times New Roman" w:cs="Times New Roman"/>
          <w:sz w:val="24"/>
          <w:szCs w:val="24"/>
        </w:rPr>
        <w:t>а</w:t>
      </w:r>
      <w:r w:rsidR="00F34EDB" w:rsidRPr="00CE2527">
        <w:rPr>
          <w:rFonts w:ascii="Times New Roman" w:hAnsi="Times New Roman" w:cs="Times New Roman"/>
          <w:sz w:val="24"/>
          <w:szCs w:val="24"/>
        </w:rPr>
        <w:t xml:space="preserve"> физических лиц, юридических лиц, индивидуальных предпринимателей и фермерских хозяйств (КФК);</w:t>
      </w:r>
    </w:p>
    <w:p w:rsidR="00F34EDB" w:rsidRPr="00CE2527" w:rsidRDefault="00F34EDB" w:rsidP="007E1F3E">
      <w:pPr>
        <w:pStyle w:val="ConsPlusNormal"/>
        <w:numPr>
          <w:ilvl w:val="0"/>
          <w:numId w:val="12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ведение федеральных информац</w:t>
      </w:r>
      <w:r w:rsidR="00C54E67">
        <w:rPr>
          <w:rFonts w:ascii="Times New Roman" w:hAnsi="Times New Roman" w:cs="Times New Roman"/>
          <w:sz w:val="24"/>
          <w:szCs w:val="24"/>
        </w:rPr>
        <w:t>ионных ресурсов - ЕГРЮЛ, ЕГРИП.</w:t>
      </w:r>
    </w:p>
    <w:p w:rsidR="00992D20" w:rsidRDefault="00FA50CD" w:rsidP="007E1F3E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F09BA" w:rsidRPr="00D5022E">
        <w:rPr>
          <w:rFonts w:ascii="Times New Roman" w:hAnsi="Times New Roman" w:cs="Times New Roman"/>
          <w:sz w:val="24"/>
          <w:szCs w:val="24"/>
        </w:rPr>
        <w:t>.8. Наличие функциональных умений: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прием и согласование документации, заявок, заявлений;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предоставление информации из реестров, баз данных, выдача справок, выписок, документов, разъяснений и сведений;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получение и предоставление выплат, возмещение расходов;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проставление апостиля, удостоверение подлинности;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рассмотрение запросов, ходатайств, уведомлений, жалоб;</w:t>
      </w:r>
    </w:p>
    <w:p w:rsidR="00C54E67" w:rsidRPr="000B1E86" w:rsidRDefault="00C54E67" w:rsidP="007E1F3E">
      <w:pPr>
        <w:pStyle w:val="ConsPlusNormal"/>
        <w:numPr>
          <w:ilvl w:val="0"/>
          <w:numId w:val="13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проведение консультаций;</w:t>
      </w:r>
    </w:p>
    <w:p w:rsidR="00C54E67" w:rsidRPr="000B1E86" w:rsidRDefault="00C54E67" w:rsidP="007E1F3E">
      <w:pPr>
        <w:pStyle w:val="af2"/>
        <w:widowControl w:val="0"/>
        <w:numPr>
          <w:ilvl w:val="0"/>
          <w:numId w:val="1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B1E86">
        <w:rPr>
          <w:rFonts w:ascii="Times New Roman" w:hAnsi="Times New Roman" w:cs="Times New Roman"/>
          <w:sz w:val="24"/>
          <w:szCs w:val="24"/>
        </w:rPr>
        <w:t>выдача документов по результатам предоставления государственной услуги.</w:t>
      </w:r>
    </w:p>
    <w:p w:rsidR="00992D20" w:rsidRPr="00CE2527" w:rsidRDefault="00992D20" w:rsidP="00992D2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III.</w:t>
      </w:r>
      <w:r w:rsidR="007B0EB1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Должностные обязанности, права и ответственность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A50CD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7B0EB1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Основные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права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EA3563">
        <w:rPr>
          <w:rFonts w:ascii="Times New Roman" w:hAnsi="Times New Roman" w:cs="Times New Roman"/>
          <w:sz w:val="24"/>
          <w:szCs w:val="24"/>
        </w:rPr>
        <w:t>обязанности</w:t>
      </w:r>
      <w:r w:rsidR="00202B65" w:rsidRPr="00EA3563">
        <w:rPr>
          <w:rFonts w:ascii="Times New Roman" w:hAnsi="Times New Roman" w:cs="Times New Roman"/>
          <w:sz w:val="24"/>
          <w:szCs w:val="24"/>
        </w:rPr>
        <w:t xml:space="preserve"> </w:t>
      </w:r>
      <w:r w:rsidR="0075415B" w:rsidRPr="00EA3563">
        <w:rPr>
          <w:rFonts w:ascii="Times New Roman" w:hAnsi="Times New Roman" w:cs="Times New Roman"/>
          <w:sz w:val="24"/>
          <w:szCs w:val="24"/>
        </w:rPr>
        <w:t>ведущего</w:t>
      </w:r>
      <w:r w:rsidR="0075415B">
        <w:rPr>
          <w:rFonts w:ascii="Times New Roman" w:hAnsi="Times New Roman" w:cs="Times New Roman"/>
          <w:sz w:val="24"/>
          <w:szCs w:val="24"/>
        </w:rPr>
        <w:t xml:space="preserve"> 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3B7A81" w:rsidRPr="00CE2527">
        <w:rPr>
          <w:rFonts w:ascii="Times New Roman" w:hAnsi="Times New Roman" w:cs="Times New Roman"/>
          <w:sz w:val="24"/>
          <w:szCs w:val="24"/>
        </w:rPr>
        <w:t>,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также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запреты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требования,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связанные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службой,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которые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установлены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его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отношении,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lastRenderedPageBreak/>
        <w:t>предусмотрены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статьями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14,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15,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17,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18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27</w:t>
      </w:r>
      <w:r w:rsidR="003314B0" w:rsidRPr="00CE2527">
        <w:rPr>
          <w:rFonts w:ascii="Times New Roman" w:hAnsi="Times New Roman" w:cs="Times New Roman"/>
          <w:sz w:val="24"/>
          <w:szCs w:val="24"/>
        </w:rPr>
        <w:t>.07.</w:t>
      </w:r>
      <w:r w:rsidR="003B7A81" w:rsidRPr="00CE2527">
        <w:rPr>
          <w:rFonts w:ascii="Times New Roman" w:hAnsi="Times New Roman" w:cs="Times New Roman"/>
          <w:sz w:val="24"/>
          <w:szCs w:val="24"/>
        </w:rPr>
        <w:t>2004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№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79-ФЗ</w:t>
      </w:r>
      <w:r w:rsidR="00EE2D3D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Федерации».</w:t>
      </w:r>
    </w:p>
    <w:p w:rsidR="00EE2D3D" w:rsidRPr="00CE2527" w:rsidRDefault="00FA50CD" w:rsidP="00CE252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9</w:t>
      </w:r>
      <w:r w:rsidR="00F05CF7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 </w:t>
      </w:r>
      <w:r w:rsidR="009D5A89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целях реализации</w:t>
      </w:r>
      <w:r w:rsidR="009D5A89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задач и функций, возложенных </w:t>
      </w:r>
      <w:r w:rsidR="00202B65" w:rsidRPr="00CE2527">
        <w:rPr>
          <w:rFonts w:ascii="Times New Roman" w:hAnsi="Times New Roman" w:cs="Times New Roman"/>
          <w:sz w:val="24"/>
          <w:szCs w:val="24"/>
        </w:rPr>
        <w:t>на Межрайонную инспекцию Федеральной налоговой службы №10 по Оренбургской области</w:t>
      </w:r>
      <w:r w:rsidR="00EC3748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75415B">
        <w:rPr>
          <w:rFonts w:ascii="Times New Roman" w:hAnsi="Times New Roman" w:cs="Times New Roman"/>
          <w:sz w:val="24"/>
          <w:szCs w:val="24"/>
        </w:rPr>
        <w:t>ведущий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202B65" w:rsidRPr="00CE2527">
        <w:rPr>
          <w:rFonts w:ascii="Times New Roman" w:hAnsi="Times New Roman" w:cs="Times New Roman"/>
          <w:sz w:val="24"/>
          <w:szCs w:val="24"/>
        </w:rPr>
        <w:t xml:space="preserve"> отдела </w:t>
      </w:r>
      <w:r w:rsidR="00917E56">
        <w:rPr>
          <w:rFonts w:ascii="Times New Roman" w:hAnsi="Times New Roman" w:cs="Times New Roman"/>
          <w:sz w:val="24"/>
          <w:szCs w:val="24"/>
        </w:rPr>
        <w:t>по работе с заявителями</w:t>
      </w:r>
      <w:r w:rsidR="00EC3748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обязан</w:t>
      </w:r>
      <w:r w:rsidR="00202B65" w:rsidRPr="00CE2527">
        <w:rPr>
          <w:rFonts w:ascii="Times New Roman" w:hAnsi="Times New Roman" w:cs="Times New Roman"/>
          <w:sz w:val="24"/>
          <w:szCs w:val="24"/>
        </w:rPr>
        <w:t>: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90A9A">
        <w:rPr>
          <w:rFonts w:ascii="Times New Roman" w:hAnsi="Times New Roman" w:cs="Times New Roman"/>
          <w:sz w:val="24"/>
          <w:szCs w:val="24"/>
        </w:rPr>
        <w:t>трого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F90A9A">
        <w:rPr>
          <w:rFonts w:ascii="Times New Roman" w:hAnsi="Times New Roman" w:cs="Times New Roman"/>
          <w:sz w:val="24"/>
          <w:szCs w:val="24"/>
        </w:rPr>
        <w:t>выполнять основные обязанности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государственного граж</w:t>
      </w:r>
      <w:r w:rsidR="00F90A9A">
        <w:rPr>
          <w:rFonts w:ascii="Times New Roman" w:hAnsi="Times New Roman" w:cs="Times New Roman"/>
          <w:sz w:val="24"/>
          <w:szCs w:val="24"/>
        </w:rPr>
        <w:t>данского служащего, определенные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статьями 15 и 18 Федерального     Закона  от 27 июля 2004 года  № 79-ФЗ «О государственной гражданской службе Российской Федерации»;</w:t>
      </w:r>
    </w:p>
    <w:p w:rsidR="00F90A9A" w:rsidRPr="005A2830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830">
        <w:rPr>
          <w:rFonts w:ascii="Times New Roman" w:hAnsi="Times New Roman" w:cs="Times New Roman"/>
          <w:sz w:val="24"/>
          <w:szCs w:val="24"/>
        </w:rPr>
        <w:t>и</w:t>
      </w:r>
      <w:r w:rsidR="00F90A9A" w:rsidRPr="005A2830">
        <w:rPr>
          <w:rFonts w:ascii="Times New Roman" w:hAnsi="Times New Roman" w:cs="Times New Roman"/>
          <w:sz w:val="24"/>
          <w:szCs w:val="24"/>
        </w:rPr>
        <w:t>сполнять приказы, распоряжения и указания начальника инспекции и его заместителей, начальника отдела, его заместителя, отданные в пределах их полномочий;</w:t>
      </w:r>
    </w:p>
    <w:p w:rsidR="00591FE6" w:rsidRPr="005A2830" w:rsidRDefault="00591FE6" w:rsidP="005A2830">
      <w:pPr>
        <w:numPr>
          <w:ilvl w:val="0"/>
          <w:numId w:val="17"/>
        </w:numPr>
        <w:shd w:val="clear" w:color="auto" w:fill="FFFFFF"/>
        <w:tabs>
          <w:tab w:val="left" w:pos="-18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830">
        <w:rPr>
          <w:rFonts w:ascii="Times New Roman" w:hAnsi="Times New Roman" w:cs="Times New Roman"/>
          <w:sz w:val="24"/>
          <w:szCs w:val="24"/>
        </w:rPr>
        <w:t>выполнять должностные обязанности с учетом  технологических процессов ФНС России, включенных в Перечень  технологических процессов ФНС России;</w:t>
      </w:r>
    </w:p>
    <w:p w:rsidR="00F90A9A" w:rsidRPr="00F90A9A" w:rsidRDefault="005A2830" w:rsidP="005A2830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90A9A" w:rsidRPr="005A2830">
        <w:rPr>
          <w:rFonts w:ascii="Times New Roman" w:hAnsi="Times New Roman" w:cs="Times New Roman"/>
          <w:sz w:val="24"/>
          <w:szCs w:val="24"/>
        </w:rPr>
        <w:t>существлять прием документов для государственной регистрации юридических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Оренбургской области;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0A9A">
        <w:rPr>
          <w:rFonts w:ascii="Times New Roman" w:hAnsi="Times New Roman" w:cs="Times New Roman"/>
          <w:sz w:val="24"/>
          <w:szCs w:val="24"/>
        </w:rPr>
        <w:t>роверять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полномочия лица, представившего документы для государственной регистрации;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0A9A">
        <w:rPr>
          <w:rFonts w:ascii="Times New Roman" w:hAnsi="Times New Roman" w:cs="Times New Roman"/>
          <w:sz w:val="24"/>
          <w:szCs w:val="24"/>
        </w:rPr>
        <w:t>редварительно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F90A9A">
        <w:rPr>
          <w:rFonts w:ascii="Times New Roman" w:hAnsi="Times New Roman" w:cs="Times New Roman"/>
          <w:sz w:val="24"/>
          <w:szCs w:val="24"/>
        </w:rPr>
        <w:t>проверять</w:t>
      </w:r>
      <w:r w:rsidR="00CA6837">
        <w:rPr>
          <w:rFonts w:ascii="Times New Roman" w:hAnsi="Times New Roman" w:cs="Times New Roman"/>
          <w:sz w:val="24"/>
          <w:szCs w:val="24"/>
        </w:rPr>
        <w:t xml:space="preserve"> документы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: проверка наличия удостоверения нотариальной подписи (в случаях предусмотренных законодательством), а также наличия всех необходимых документов; 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6837">
        <w:rPr>
          <w:rFonts w:ascii="Times New Roman" w:hAnsi="Times New Roman" w:cs="Times New Roman"/>
          <w:sz w:val="24"/>
          <w:szCs w:val="24"/>
        </w:rPr>
        <w:t>рисваивать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CA6837">
        <w:rPr>
          <w:rFonts w:ascii="Times New Roman" w:hAnsi="Times New Roman" w:cs="Times New Roman"/>
          <w:sz w:val="24"/>
          <w:szCs w:val="24"/>
        </w:rPr>
        <w:t>входящий номер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пакету документов</w:t>
      </w:r>
      <w:r w:rsidR="00CA6837">
        <w:rPr>
          <w:rFonts w:ascii="Times New Roman" w:hAnsi="Times New Roman" w:cs="Times New Roman"/>
          <w:sz w:val="24"/>
          <w:szCs w:val="24"/>
        </w:rPr>
        <w:t>, представленному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заявителем;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A6837">
        <w:rPr>
          <w:rFonts w:ascii="Times New Roman" w:hAnsi="Times New Roman" w:cs="Times New Roman"/>
          <w:sz w:val="24"/>
          <w:szCs w:val="24"/>
        </w:rPr>
        <w:t>аспечатывать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на специализ</w:t>
      </w:r>
      <w:r w:rsidR="00CA6837">
        <w:rPr>
          <w:rFonts w:ascii="Times New Roman" w:hAnsi="Times New Roman" w:cs="Times New Roman"/>
          <w:sz w:val="24"/>
          <w:szCs w:val="24"/>
        </w:rPr>
        <w:t>ированном принтере маркировочные этикетки со штрих – кодом, содержащие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уникальный регистрационный номер, автоматически присвоенный каждому принятому документу в ЕКП АИС «Налог – 3»;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6837">
        <w:rPr>
          <w:rFonts w:ascii="Times New Roman" w:hAnsi="Times New Roman" w:cs="Times New Roman"/>
          <w:sz w:val="24"/>
          <w:szCs w:val="24"/>
        </w:rPr>
        <w:t>существлять в</w:t>
      </w:r>
      <w:r w:rsidR="00F90A9A" w:rsidRPr="00F90A9A">
        <w:rPr>
          <w:rFonts w:ascii="Times New Roman" w:hAnsi="Times New Roman" w:cs="Times New Roman"/>
          <w:sz w:val="24"/>
          <w:szCs w:val="24"/>
        </w:rPr>
        <w:t>вод в информационную систему основных сведений о юридическом лице или индивидуальном предпринимателе;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A6837">
        <w:rPr>
          <w:rFonts w:ascii="Times New Roman" w:hAnsi="Times New Roman" w:cs="Times New Roman"/>
          <w:sz w:val="24"/>
          <w:szCs w:val="24"/>
        </w:rPr>
        <w:t>ыдавать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расписки заявителю о приеме документов для государственной регистрации;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6837">
        <w:rPr>
          <w:rFonts w:ascii="Times New Roman" w:hAnsi="Times New Roman" w:cs="Times New Roman"/>
          <w:sz w:val="24"/>
          <w:szCs w:val="24"/>
        </w:rPr>
        <w:t>существлять обработку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регистрации, поступающих по почте;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6837">
        <w:rPr>
          <w:rFonts w:ascii="Times New Roman" w:hAnsi="Times New Roman" w:cs="Times New Roman"/>
          <w:sz w:val="24"/>
          <w:szCs w:val="24"/>
        </w:rPr>
        <w:t>существлять обработку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документов по государственной регистрации, запросов на предоставление сведений из единого государственного реестра юридических лиц, единого государственного реестра индивидуальных предпринимателей (далее – ЕГРЮЛ, ЕГРИП) и реестра дисквалифицированных лиц  поступающих от многофункциональных центров предоставления государственных и муниципальных услуг Оренбургской области;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6837">
        <w:rPr>
          <w:rFonts w:ascii="Times New Roman" w:hAnsi="Times New Roman" w:cs="Times New Roman"/>
          <w:sz w:val="24"/>
          <w:szCs w:val="24"/>
        </w:rPr>
        <w:t>ринимать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заявления на упрощенную систему налогообложения, на единый сельскохозяйственный налог и на получение патента по вновь создаваемым юридическим лицам и индивидуальным предпринимателям;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CA6837">
        <w:rPr>
          <w:rFonts w:ascii="Times New Roman" w:hAnsi="Times New Roman" w:cs="Times New Roman"/>
          <w:sz w:val="24"/>
          <w:szCs w:val="24"/>
        </w:rPr>
        <w:t>ормировать пакет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документов с учетом реестров для передачи его согласно технологической схеме;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A6837">
        <w:rPr>
          <w:rFonts w:ascii="Times New Roman" w:hAnsi="Times New Roman" w:cs="Times New Roman"/>
          <w:sz w:val="24"/>
          <w:szCs w:val="24"/>
        </w:rPr>
        <w:t>аправлять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CA6837">
        <w:rPr>
          <w:rFonts w:ascii="Times New Roman" w:hAnsi="Times New Roman" w:cs="Times New Roman"/>
          <w:sz w:val="24"/>
          <w:szCs w:val="24"/>
        </w:rPr>
        <w:t>письма</w:t>
      </w:r>
      <w:r w:rsidR="00F90A9A" w:rsidRPr="00F90A9A">
        <w:rPr>
          <w:rFonts w:ascii="Times New Roman" w:hAnsi="Times New Roman" w:cs="Times New Roman"/>
          <w:sz w:val="24"/>
          <w:szCs w:val="24"/>
        </w:rPr>
        <w:t>, в соответствии с приказами, инструкциями и методическими указаниями ФНС России и УФНС России по Оренбургской области;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6837">
        <w:rPr>
          <w:rFonts w:ascii="Times New Roman" w:hAnsi="Times New Roman" w:cs="Times New Roman"/>
          <w:sz w:val="24"/>
          <w:szCs w:val="24"/>
        </w:rPr>
        <w:t>ринимать документы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на предоставление сведений из ЕГРЮЛ, ЕГРИП и реестра дисквалифицированных лиц;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A6837">
        <w:rPr>
          <w:rFonts w:ascii="Times New Roman" w:hAnsi="Times New Roman" w:cs="Times New Roman"/>
          <w:sz w:val="24"/>
          <w:szCs w:val="24"/>
        </w:rPr>
        <w:t>роверять оформление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запроса на предоставление сведений из ЕГРЮЛ, ЕГРИП и наличия необходимых реквизитов при личном обращении заявителя;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случае отсутствия обязательных реквизитов в запросе на предоставление сведений из ЕГРЮЛ/ЕГРИП, при личном обращении заявителя, </w:t>
      </w:r>
      <w:r w:rsidR="00CA6837">
        <w:rPr>
          <w:rFonts w:ascii="Times New Roman" w:hAnsi="Times New Roman" w:cs="Times New Roman"/>
          <w:sz w:val="24"/>
          <w:szCs w:val="24"/>
        </w:rPr>
        <w:t>проставлять штамп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об отказе в приеме запроса на предоставление сведений;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A6837">
        <w:rPr>
          <w:rFonts w:ascii="Times New Roman" w:hAnsi="Times New Roman" w:cs="Times New Roman"/>
          <w:sz w:val="24"/>
          <w:szCs w:val="24"/>
        </w:rPr>
        <w:t>существлять в</w:t>
      </w:r>
      <w:r w:rsidR="00F90A9A" w:rsidRPr="00F90A9A">
        <w:rPr>
          <w:rFonts w:ascii="Times New Roman" w:hAnsi="Times New Roman" w:cs="Times New Roman"/>
          <w:sz w:val="24"/>
          <w:szCs w:val="24"/>
        </w:rPr>
        <w:t>вод в информационную систему сведений о запрашиваемой информации из базы данных ЕГРЮЛ и ЕГРИП;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90A9A" w:rsidRPr="00F90A9A">
        <w:rPr>
          <w:rFonts w:ascii="Times New Roman" w:hAnsi="Times New Roman" w:cs="Times New Roman"/>
          <w:sz w:val="24"/>
          <w:szCs w:val="24"/>
        </w:rPr>
        <w:t>рис</w:t>
      </w:r>
      <w:r w:rsidR="00CA6837">
        <w:rPr>
          <w:rFonts w:ascii="Times New Roman" w:hAnsi="Times New Roman" w:cs="Times New Roman"/>
          <w:sz w:val="24"/>
          <w:szCs w:val="24"/>
        </w:rPr>
        <w:t>ваивать входящий номер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запросу представленному заявителем;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CA6837">
        <w:rPr>
          <w:rFonts w:ascii="Times New Roman" w:hAnsi="Times New Roman" w:cs="Times New Roman"/>
          <w:sz w:val="24"/>
          <w:szCs w:val="24"/>
        </w:rPr>
        <w:t>аправлять межведомственный запрос</w:t>
      </w:r>
      <w:r w:rsidR="00F90A9A" w:rsidRPr="00F90A9A">
        <w:rPr>
          <w:rFonts w:ascii="Times New Roman" w:hAnsi="Times New Roman" w:cs="Times New Roman"/>
          <w:sz w:val="24"/>
          <w:szCs w:val="24"/>
        </w:rPr>
        <w:t>,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взаимодействия, в Федеральное казначейство, о предоставлении документа подтверждающего оплату, необходим</w:t>
      </w:r>
      <w:r w:rsidR="002A29AB">
        <w:rPr>
          <w:rFonts w:ascii="Times New Roman" w:hAnsi="Times New Roman" w:cs="Times New Roman"/>
          <w:sz w:val="24"/>
          <w:szCs w:val="24"/>
        </w:rPr>
        <w:t>ый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для предоставления государственной услуги, в случае непредставление заявителем данного документа;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29AB">
        <w:rPr>
          <w:rFonts w:ascii="Times New Roman" w:hAnsi="Times New Roman" w:cs="Times New Roman"/>
          <w:sz w:val="24"/>
          <w:szCs w:val="24"/>
        </w:rPr>
        <w:t>рисваивать входящий номер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пакету документов для государственной регистрации некоммерческих организаций, в отношении которых установлен специальный порядок регистрации;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9AB">
        <w:rPr>
          <w:rFonts w:ascii="Times New Roman" w:hAnsi="Times New Roman" w:cs="Times New Roman"/>
          <w:sz w:val="24"/>
          <w:szCs w:val="24"/>
        </w:rPr>
        <w:t>существлять выдачу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документов о государственной регистрации и постановке на учет в налоговом органе;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29AB">
        <w:rPr>
          <w:rFonts w:ascii="Times New Roman" w:hAnsi="Times New Roman" w:cs="Times New Roman"/>
          <w:sz w:val="24"/>
          <w:szCs w:val="24"/>
        </w:rPr>
        <w:t>роверять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F90A9A" w:rsidRPr="002A29AB">
        <w:rPr>
          <w:rFonts w:ascii="Times New Roman" w:hAnsi="Times New Roman" w:cs="Times New Roman"/>
          <w:sz w:val="24"/>
          <w:szCs w:val="24"/>
        </w:rPr>
        <w:t>полномочия лица</w:t>
      </w:r>
      <w:r w:rsidR="00F90A9A" w:rsidRPr="00F90A9A">
        <w:rPr>
          <w:rFonts w:ascii="Times New Roman" w:hAnsi="Times New Roman" w:cs="Times New Roman"/>
          <w:sz w:val="24"/>
          <w:szCs w:val="24"/>
        </w:rPr>
        <w:t>, получающего документы;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9AB">
        <w:rPr>
          <w:rFonts w:ascii="Times New Roman" w:hAnsi="Times New Roman" w:cs="Times New Roman"/>
          <w:sz w:val="24"/>
          <w:szCs w:val="24"/>
        </w:rPr>
        <w:t>формлять учетную карточку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о получении документов;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9AB">
        <w:rPr>
          <w:rFonts w:ascii="Times New Roman" w:hAnsi="Times New Roman" w:cs="Times New Roman"/>
          <w:sz w:val="24"/>
          <w:szCs w:val="24"/>
        </w:rPr>
        <w:t>существлять передачу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, вместе с описью, на сканирование листов учета выдачи бланков, вторых экземпляров решений об отказе, с отметкой о получении, и доверенностей на получение документов, после выдачи заявителю или отправки по почте документов; 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9AB">
        <w:rPr>
          <w:rFonts w:ascii="Times New Roman" w:hAnsi="Times New Roman" w:cs="Times New Roman"/>
          <w:sz w:val="24"/>
          <w:szCs w:val="24"/>
        </w:rPr>
        <w:t>существлять выдачу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документов о предоставлении сведений из ЕГРЮЛ, ЕРГИП и реестра дисквалифицированных лиц по запросам;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A29AB">
        <w:rPr>
          <w:rFonts w:ascii="Times New Roman" w:hAnsi="Times New Roman" w:cs="Times New Roman"/>
          <w:sz w:val="24"/>
          <w:szCs w:val="24"/>
        </w:rPr>
        <w:t>роверять</w:t>
      </w:r>
      <w:r w:rsidR="00F90A9A" w:rsidRPr="002A29AB">
        <w:rPr>
          <w:rFonts w:ascii="Times New Roman" w:hAnsi="Times New Roman" w:cs="Times New Roman"/>
          <w:sz w:val="24"/>
          <w:szCs w:val="24"/>
        </w:rPr>
        <w:t xml:space="preserve"> полномочия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лица, получающего документы по запросу;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A29AB">
        <w:rPr>
          <w:rFonts w:ascii="Times New Roman" w:hAnsi="Times New Roman" w:cs="Times New Roman"/>
          <w:sz w:val="24"/>
          <w:szCs w:val="24"/>
        </w:rPr>
        <w:t>существлять ежедневный контроль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сроков передачи документов в структурные подразделения Инспекции и на сканирование и преобразование;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35001">
        <w:rPr>
          <w:rFonts w:ascii="Times New Roman" w:hAnsi="Times New Roman" w:cs="Times New Roman"/>
          <w:sz w:val="24"/>
          <w:szCs w:val="24"/>
        </w:rPr>
        <w:t>ассматривать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и </w:t>
      </w:r>
      <w:r w:rsidR="00B35001">
        <w:rPr>
          <w:rFonts w:ascii="Times New Roman" w:hAnsi="Times New Roman" w:cs="Times New Roman"/>
          <w:sz w:val="24"/>
          <w:szCs w:val="24"/>
        </w:rPr>
        <w:t>подготавливать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, в установленном порядке </w:t>
      </w:r>
      <w:r w:rsidR="00B35001">
        <w:rPr>
          <w:rFonts w:ascii="Times New Roman" w:hAnsi="Times New Roman" w:cs="Times New Roman"/>
          <w:sz w:val="24"/>
          <w:szCs w:val="24"/>
        </w:rPr>
        <w:t>и в установленные сроки, ответы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на письма заявителей по вопросам, входящим в компетенцию отдела, с учетом требований законодательства по защите информации;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5001">
        <w:rPr>
          <w:rFonts w:ascii="Times New Roman" w:hAnsi="Times New Roman" w:cs="Times New Roman"/>
          <w:sz w:val="24"/>
          <w:szCs w:val="24"/>
        </w:rPr>
        <w:t>существлять организацию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работы по сбору и вводу данных, необходимых для выявления мнения налогоплательщиков о качестве предоставления государственных услуг Инспекцией.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5001">
        <w:rPr>
          <w:rFonts w:ascii="Times New Roman" w:hAnsi="Times New Roman" w:cs="Times New Roman"/>
          <w:sz w:val="24"/>
          <w:szCs w:val="24"/>
        </w:rPr>
        <w:t>заимодействовать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со структурными подразделениями Инспекции по организации работы, направленной на обеспечение соблюдения действующего законодательства.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5001">
        <w:rPr>
          <w:rFonts w:ascii="Times New Roman" w:hAnsi="Times New Roman" w:cs="Times New Roman"/>
          <w:sz w:val="24"/>
          <w:szCs w:val="24"/>
        </w:rPr>
        <w:t>воевременно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B35001">
        <w:rPr>
          <w:rFonts w:ascii="Times New Roman" w:hAnsi="Times New Roman" w:cs="Times New Roman"/>
          <w:sz w:val="24"/>
          <w:szCs w:val="24"/>
        </w:rPr>
        <w:t>изучать действующее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B35001">
        <w:rPr>
          <w:rFonts w:ascii="Times New Roman" w:hAnsi="Times New Roman" w:cs="Times New Roman"/>
          <w:sz w:val="24"/>
          <w:szCs w:val="24"/>
        </w:rPr>
        <w:t>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юридических лиц и физических лиц, в качестве индивидуальных предпринимателей;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35001">
        <w:rPr>
          <w:rFonts w:ascii="Times New Roman" w:hAnsi="Times New Roman" w:cs="Times New Roman"/>
          <w:sz w:val="24"/>
          <w:szCs w:val="24"/>
        </w:rPr>
        <w:t>воевременно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B35001">
        <w:rPr>
          <w:rFonts w:ascii="Times New Roman" w:hAnsi="Times New Roman" w:cs="Times New Roman"/>
          <w:sz w:val="24"/>
          <w:szCs w:val="24"/>
        </w:rPr>
        <w:t>изучать изменения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ЕКП АИС «Налог – 3», в части исполнения функций отдела;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5001">
        <w:rPr>
          <w:rFonts w:ascii="Times New Roman" w:hAnsi="Times New Roman" w:cs="Times New Roman"/>
          <w:sz w:val="24"/>
          <w:szCs w:val="24"/>
        </w:rPr>
        <w:t>существлять прием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заявителей, направивших заявление на государственную регистрацию в интерактивном режиме через сеть Интернет, в том числе при помощи мобильных устройств;</w:t>
      </w:r>
    </w:p>
    <w:p w:rsidR="00F90A9A" w:rsidRDefault="005A2830" w:rsidP="00B35001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5001">
        <w:rPr>
          <w:rFonts w:ascii="Times New Roman" w:hAnsi="Times New Roman" w:cs="Times New Roman"/>
          <w:sz w:val="24"/>
          <w:szCs w:val="24"/>
        </w:rPr>
        <w:t>существлять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(при наличии сведений об интерактивном заявлении и обращении заявит</w:t>
      </w:r>
      <w:r w:rsidR="00B35001">
        <w:rPr>
          <w:rFonts w:ascii="Times New Roman" w:hAnsi="Times New Roman" w:cs="Times New Roman"/>
          <w:sz w:val="24"/>
          <w:szCs w:val="24"/>
        </w:rPr>
        <w:t>еля в установленный срок) прием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п</w:t>
      </w:r>
      <w:r w:rsidR="00B35001">
        <w:rPr>
          <w:rFonts w:ascii="Times New Roman" w:hAnsi="Times New Roman" w:cs="Times New Roman"/>
          <w:sz w:val="24"/>
          <w:szCs w:val="24"/>
        </w:rPr>
        <w:t>редставленных  документов, ввод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сведений о п</w:t>
      </w:r>
      <w:r w:rsidR="00B35001">
        <w:rPr>
          <w:rFonts w:ascii="Times New Roman" w:hAnsi="Times New Roman" w:cs="Times New Roman"/>
          <w:sz w:val="24"/>
          <w:szCs w:val="24"/>
        </w:rPr>
        <w:t>редставленных документах, сверку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данных электронного заявления с оригиналами представ</w:t>
      </w:r>
      <w:r w:rsidR="00B35001">
        <w:rPr>
          <w:rFonts w:ascii="Times New Roman" w:hAnsi="Times New Roman" w:cs="Times New Roman"/>
          <w:sz w:val="24"/>
          <w:szCs w:val="24"/>
        </w:rPr>
        <w:t>ленных документов, корректировку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данных (в случае выявления ошибок ввода) в форме  ввода  заявления,   </w:t>
      </w:r>
      <w:r w:rsidR="00B35001">
        <w:rPr>
          <w:rFonts w:ascii="Times New Roman" w:hAnsi="Times New Roman" w:cs="Times New Roman"/>
          <w:sz w:val="24"/>
          <w:szCs w:val="24"/>
        </w:rPr>
        <w:t>печатать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  заявления  о   государственной регистрации, получ</w:t>
      </w:r>
      <w:r w:rsidR="00B35001">
        <w:rPr>
          <w:rFonts w:ascii="Times New Roman" w:hAnsi="Times New Roman" w:cs="Times New Roman"/>
          <w:sz w:val="24"/>
          <w:szCs w:val="24"/>
        </w:rPr>
        <w:t xml:space="preserve">ать </w:t>
      </w:r>
      <w:r w:rsidR="00F90A9A" w:rsidRPr="00B35001">
        <w:rPr>
          <w:rFonts w:ascii="Times New Roman" w:hAnsi="Times New Roman" w:cs="Times New Roman"/>
          <w:sz w:val="24"/>
          <w:szCs w:val="24"/>
        </w:rPr>
        <w:t>подписи заявителя на заявлении о государственной регистрации, печа</w:t>
      </w:r>
      <w:r w:rsidR="00B35001">
        <w:rPr>
          <w:rFonts w:ascii="Times New Roman" w:hAnsi="Times New Roman" w:cs="Times New Roman"/>
          <w:sz w:val="24"/>
          <w:szCs w:val="24"/>
        </w:rPr>
        <w:t>тать расписки, выдавать</w:t>
      </w:r>
      <w:r w:rsidR="00F90A9A" w:rsidRPr="00B35001">
        <w:rPr>
          <w:rFonts w:ascii="Times New Roman" w:hAnsi="Times New Roman" w:cs="Times New Roman"/>
          <w:sz w:val="24"/>
          <w:szCs w:val="24"/>
        </w:rPr>
        <w:t xml:space="preserve"> заявителю расписки и комплект документов о регистрации, либо решени</w:t>
      </w:r>
      <w:r w:rsidR="00B35001">
        <w:rPr>
          <w:rFonts w:ascii="Times New Roman" w:hAnsi="Times New Roman" w:cs="Times New Roman"/>
          <w:sz w:val="24"/>
          <w:szCs w:val="24"/>
        </w:rPr>
        <w:t>е</w:t>
      </w:r>
      <w:r w:rsidR="00F90A9A" w:rsidRPr="00B35001">
        <w:rPr>
          <w:rFonts w:ascii="Times New Roman" w:hAnsi="Times New Roman" w:cs="Times New Roman"/>
          <w:sz w:val="24"/>
          <w:szCs w:val="24"/>
        </w:rPr>
        <w:t xml:space="preserve"> об отказе; </w:t>
      </w:r>
    </w:p>
    <w:p w:rsidR="00591FE6" w:rsidRPr="005A2830" w:rsidRDefault="00591FE6" w:rsidP="005A2830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830">
        <w:rPr>
          <w:rFonts w:ascii="Times New Roman" w:hAnsi="Times New Roman" w:cs="Times New Roman"/>
          <w:sz w:val="24"/>
          <w:szCs w:val="24"/>
        </w:rPr>
        <w:t>осуществлять самоконтроль выполняемых действий, необходимых для обеспечения выполнения технологических процессов ФНС России в части технологических операций (заданий);</w:t>
      </w:r>
    </w:p>
    <w:p w:rsidR="00591FE6" w:rsidRPr="005A2830" w:rsidRDefault="00591FE6" w:rsidP="005A2830">
      <w:pPr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A2830">
        <w:rPr>
          <w:rFonts w:ascii="Times New Roman" w:hAnsi="Times New Roman" w:cs="Times New Roman"/>
          <w:sz w:val="24"/>
          <w:szCs w:val="24"/>
        </w:rPr>
        <w:t>осуществлять контроль с применением автоматизированных контрольных процедур в случае полной или частичной автоматизации выполнения технологических процессов  ФНС России;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15B22">
        <w:rPr>
          <w:rFonts w:ascii="Times New Roman" w:hAnsi="Times New Roman" w:cs="Times New Roman"/>
          <w:sz w:val="24"/>
          <w:szCs w:val="24"/>
        </w:rPr>
        <w:t>отрудничать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со специалистами МФЦ в рамках </w:t>
      </w:r>
      <w:r w:rsidR="00E15B22">
        <w:rPr>
          <w:rFonts w:ascii="Times New Roman" w:hAnsi="Times New Roman" w:cs="Times New Roman"/>
          <w:sz w:val="24"/>
          <w:szCs w:val="24"/>
        </w:rPr>
        <w:t>заключенного соглашения (обучать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>, пред</w:t>
      </w:r>
      <w:r w:rsidR="00E15B22">
        <w:rPr>
          <w:rFonts w:ascii="Times New Roman" w:hAnsi="Times New Roman" w:cs="Times New Roman"/>
          <w:sz w:val="24"/>
          <w:szCs w:val="24"/>
        </w:rPr>
        <w:t>ставлять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информацию);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5B22">
        <w:rPr>
          <w:rFonts w:ascii="Times New Roman" w:hAnsi="Times New Roman" w:cs="Times New Roman"/>
          <w:sz w:val="24"/>
          <w:szCs w:val="24"/>
        </w:rPr>
        <w:t>существлять контроль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за ведением делопроизводства, сохранностью документов в отделе;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E15B22">
        <w:rPr>
          <w:rFonts w:ascii="Times New Roman" w:hAnsi="Times New Roman" w:cs="Times New Roman"/>
          <w:sz w:val="24"/>
          <w:szCs w:val="24"/>
        </w:rPr>
        <w:t>беспечивать  сохранность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 служебного  удостоверения;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15B22">
        <w:rPr>
          <w:rFonts w:ascii="Times New Roman" w:hAnsi="Times New Roman" w:cs="Times New Roman"/>
          <w:sz w:val="24"/>
          <w:szCs w:val="24"/>
        </w:rPr>
        <w:t>облюдать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E15B22">
        <w:rPr>
          <w:rFonts w:ascii="Times New Roman" w:hAnsi="Times New Roman" w:cs="Times New Roman"/>
          <w:sz w:val="24"/>
          <w:szCs w:val="24"/>
        </w:rPr>
        <w:t>а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 Служе</w:t>
      </w:r>
      <w:r w:rsidR="00E15B22">
        <w:rPr>
          <w:rFonts w:ascii="Times New Roman" w:hAnsi="Times New Roman" w:cs="Times New Roman"/>
          <w:sz w:val="24"/>
          <w:szCs w:val="24"/>
        </w:rPr>
        <w:t>бного  распорядка  и  дисциплину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 труда   при исполнении должностных обязанностей и полномочий;</w:t>
      </w:r>
    </w:p>
    <w:p w:rsidR="00F90A9A" w:rsidRPr="00F90A9A" w:rsidRDefault="005A2830" w:rsidP="00F90A9A">
      <w:pPr>
        <w:numPr>
          <w:ilvl w:val="0"/>
          <w:numId w:val="17"/>
        </w:numPr>
        <w:tabs>
          <w:tab w:val="clear" w:pos="72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5B22">
        <w:rPr>
          <w:rFonts w:ascii="Times New Roman" w:hAnsi="Times New Roman" w:cs="Times New Roman"/>
          <w:sz w:val="24"/>
          <w:szCs w:val="24"/>
        </w:rPr>
        <w:t>беспечивать соблюдение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охраняемой законом тайны в соответствии с федеральными законами и иными нормативными правовыми актами; </w:t>
      </w:r>
    </w:p>
    <w:p w:rsidR="00F90A9A" w:rsidRPr="00F90A9A" w:rsidRDefault="005A2830" w:rsidP="00F90A9A">
      <w:pPr>
        <w:numPr>
          <w:ilvl w:val="0"/>
          <w:numId w:val="17"/>
        </w:numPr>
        <w:shd w:val="clear" w:color="auto" w:fill="FFFFFF"/>
        <w:tabs>
          <w:tab w:val="clear" w:pos="720"/>
          <w:tab w:val="left" w:pos="-18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15B22">
        <w:rPr>
          <w:rFonts w:ascii="Times New Roman" w:hAnsi="Times New Roman" w:cs="Times New Roman"/>
          <w:sz w:val="24"/>
          <w:szCs w:val="24"/>
        </w:rPr>
        <w:t>воевременно и качественно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</w:t>
      </w:r>
      <w:r w:rsidR="00E15B22">
        <w:rPr>
          <w:rFonts w:ascii="Times New Roman" w:hAnsi="Times New Roman" w:cs="Times New Roman"/>
          <w:sz w:val="24"/>
          <w:szCs w:val="24"/>
        </w:rPr>
        <w:t>исполнять приказы, распоряжения, указания, задания и поручения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начальника отдела, руководства Управления, ФНС России;</w:t>
      </w:r>
    </w:p>
    <w:p w:rsidR="00F06E04" w:rsidRPr="00E15B22" w:rsidRDefault="005A2830" w:rsidP="00E15B22">
      <w:pPr>
        <w:numPr>
          <w:ilvl w:val="0"/>
          <w:numId w:val="17"/>
        </w:numPr>
        <w:shd w:val="clear" w:color="auto" w:fill="FFFFFF"/>
        <w:tabs>
          <w:tab w:val="clear" w:pos="720"/>
          <w:tab w:val="left" w:pos="-18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15B22">
        <w:rPr>
          <w:rFonts w:ascii="Times New Roman" w:hAnsi="Times New Roman" w:cs="Times New Roman"/>
          <w:sz w:val="24"/>
          <w:szCs w:val="24"/>
        </w:rPr>
        <w:t>существлять иные функции, предусмотренные</w:t>
      </w:r>
      <w:r w:rsidR="00F90A9A" w:rsidRPr="00F90A9A">
        <w:rPr>
          <w:rFonts w:ascii="Times New Roman" w:hAnsi="Times New Roman" w:cs="Times New Roman"/>
          <w:sz w:val="24"/>
          <w:szCs w:val="24"/>
        </w:rPr>
        <w:t xml:space="preserve"> иными нормативными правовыми актами Российской Федерации, ФНС России, УФНС России по Оренбургской области, инспекции.</w:t>
      </w:r>
    </w:p>
    <w:p w:rsidR="008B5F2A" w:rsidRPr="00CE2527" w:rsidRDefault="00FA50CD" w:rsidP="00CE2527">
      <w:pPr>
        <w:spacing w:after="0" w:line="240" w:lineRule="auto"/>
        <w:ind w:right="-80" w:firstLine="708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10</w:t>
      </w:r>
      <w:r w:rsidR="00681090" w:rsidRPr="00BE665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 В целях исполнения возложенных</w:t>
      </w:r>
      <w:r w:rsidR="00681090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должностных 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,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572F" w:rsidRPr="00CE252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имеет право:</w:t>
      </w:r>
      <w:r w:rsidR="00FD6110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A9A" w:rsidRPr="00E15B22" w:rsidRDefault="00F90A9A" w:rsidP="00E15B22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5B22">
        <w:rPr>
          <w:rFonts w:ascii="Times New Roman" w:hAnsi="Times New Roman" w:cs="Times New Roman"/>
          <w:sz w:val="24"/>
          <w:szCs w:val="24"/>
        </w:rPr>
        <w:t>подготавливать и вносить начальнику отдела и его заместителю предложения по совершенствованию работы отдела и другим вопросам.</w:t>
      </w:r>
    </w:p>
    <w:p w:rsidR="00F90A9A" w:rsidRPr="00E15B22" w:rsidRDefault="00F90A9A" w:rsidP="00E15B22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15B22">
        <w:rPr>
          <w:rFonts w:ascii="Times New Roman" w:hAnsi="Times New Roman" w:cs="Times New Roman"/>
          <w:sz w:val="24"/>
          <w:szCs w:val="24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доступ в установленном порядке в связи с исполнением должностных обязанностей в государственные органы, органы местного самоуправления,  общественные объединения и иные организации;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ознакомление с отзывами о его профессиональной деятельности и другими документами до внесения их в личное дело,  материалами личного дела, а также на приобщение к личному делу его письменных объяснений и других документов и материалов;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защиту сведений о гражданском служащем;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должностной рост, на конкурсной основе;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государственную защиту своих жизни и здоровья членов своей семьи, а также принадлежащего ему имущества;</w:t>
      </w:r>
    </w:p>
    <w:p w:rsidR="00F90A9A" w:rsidRPr="00E15B22" w:rsidRDefault="00F90A9A" w:rsidP="00E15B22">
      <w:pPr>
        <w:pStyle w:val="af1"/>
        <w:numPr>
          <w:ilvl w:val="0"/>
          <w:numId w:val="20"/>
        </w:numPr>
        <w:tabs>
          <w:tab w:val="clear" w:pos="720"/>
          <w:tab w:val="num" w:pos="0"/>
          <w:tab w:val="left" w:pos="709"/>
        </w:tabs>
        <w:ind w:left="0" w:right="0" w:firstLine="284"/>
        <w:rPr>
          <w:szCs w:val="24"/>
        </w:rPr>
      </w:pPr>
      <w:r w:rsidRPr="00E15B22">
        <w:rPr>
          <w:szCs w:val="24"/>
        </w:rPr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90A9A" w:rsidRPr="00615C48" w:rsidRDefault="00F90A9A" w:rsidP="00E15B22">
      <w:pPr>
        <w:numPr>
          <w:ilvl w:val="0"/>
          <w:numId w:val="20"/>
        </w:numPr>
        <w:tabs>
          <w:tab w:val="clear" w:pos="720"/>
          <w:tab w:val="num" w:pos="0"/>
          <w:tab w:val="left" w:pos="709"/>
        </w:tabs>
        <w:spacing w:after="0" w:line="240" w:lineRule="auto"/>
        <w:ind w:left="0" w:firstLine="284"/>
        <w:jc w:val="both"/>
      </w:pPr>
      <w:r w:rsidRPr="00E15B22">
        <w:rPr>
          <w:rFonts w:ascii="Times New Roman" w:hAnsi="Times New Roman" w:cs="Times New Roman"/>
          <w:sz w:val="24"/>
          <w:szCs w:val="24"/>
        </w:rPr>
        <w:t>иные права, установленные законодательством.</w:t>
      </w:r>
      <w:r w:rsidRPr="00615C48">
        <w:t xml:space="preserve"> </w:t>
      </w:r>
    </w:p>
    <w:p w:rsidR="003B7A81" w:rsidRPr="00CE2527" w:rsidRDefault="00FE70C4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1</w:t>
      </w:r>
      <w:r w:rsidR="00DD0BC8">
        <w:rPr>
          <w:rFonts w:ascii="Times New Roman" w:hAnsi="Times New Roman" w:cs="Times New Roman"/>
          <w:sz w:val="24"/>
          <w:szCs w:val="24"/>
        </w:rPr>
        <w:t xml:space="preserve">.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DD0BC8">
        <w:rPr>
          <w:rFonts w:ascii="Times New Roman" w:hAnsi="Times New Roman" w:cs="Times New Roman"/>
          <w:sz w:val="24"/>
          <w:szCs w:val="24"/>
        </w:rPr>
        <w:t xml:space="preserve"> 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7536C" w:rsidRPr="00804AB9">
        <w:rPr>
          <w:rFonts w:ascii="Times New Roman" w:hAnsi="Times New Roman" w:cs="Times New Roman"/>
          <w:sz w:val="24"/>
          <w:szCs w:val="24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 2017, № 15 (ч. 1), ст. 2194), приказами (распоряжениями) ФНС России, Управления Федеральной налоговой службы по Оренбургской области, Межрайонной инспекции Федеральной налоговой службы № 10 по Оренбургской области.</w:t>
      </w:r>
    </w:p>
    <w:p w:rsidR="003B7A81" w:rsidRPr="00CE2527" w:rsidRDefault="00FB1E9E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2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или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ненадлежащее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исполнение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должностных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может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быть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привлечен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ответственности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8B5F2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0BC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Перечень вопросов, по которым</w:t>
      </w:r>
      <w:r w:rsidR="00B43BD6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</w:p>
    <w:p w:rsidR="00B755D6" w:rsidRPr="00CE2527" w:rsidRDefault="00B43BD6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3B7A81" w:rsidRPr="00CE2527">
        <w:rPr>
          <w:rFonts w:ascii="Times New Roman" w:hAnsi="Times New Roman" w:cs="Times New Roman"/>
          <w:b/>
          <w:sz w:val="24"/>
          <w:szCs w:val="24"/>
        </w:rPr>
        <w:t xml:space="preserve">вправе или обязан самостоятельно принимать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9B683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3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вопросам, определенным настоящим</w:t>
      </w:r>
      <w:r w:rsidR="00B43BD6" w:rsidRPr="00DD0BC8">
        <w:rPr>
          <w:rFonts w:ascii="Times New Roman" w:hAnsi="Times New Roman" w:cs="Times New Roman"/>
          <w:sz w:val="24"/>
          <w:szCs w:val="24"/>
        </w:rPr>
        <w:t xml:space="preserve"> </w:t>
      </w:r>
      <w:r w:rsidR="00B43BD6" w:rsidRPr="00CE2527">
        <w:rPr>
          <w:rFonts w:ascii="Times New Roman" w:hAnsi="Times New Roman" w:cs="Times New Roman"/>
          <w:sz w:val="24"/>
          <w:szCs w:val="24"/>
        </w:rPr>
        <w:t>должностным регламентом.</w:t>
      </w:r>
    </w:p>
    <w:p w:rsidR="00AB2537" w:rsidRPr="00CE2527" w:rsidRDefault="007A7062" w:rsidP="00CE25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4</w:t>
      </w:r>
      <w:r w:rsidR="003B7A81" w:rsidRPr="00CE2527">
        <w:rPr>
          <w:rFonts w:ascii="Times New Roman" w:hAnsi="Times New Roman" w:cs="Times New Roman"/>
          <w:sz w:val="24"/>
          <w:szCs w:val="24"/>
        </w:rPr>
        <w:t>.</w:t>
      </w:r>
      <w:r w:rsidR="00BB3568" w:rsidRPr="00CE2527">
        <w:rPr>
          <w:rFonts w:ascii="Times New Roman" w:hAnsi="Times New Roman" w:cs="Times New Roman"/>
          <w:sz w:val="24"/>
          <w:szCs w:val="24"/>
        </w:rPr>
        <w:t> 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исполнении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обязанностей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самостоятельно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принимать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вопросам: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BD6" w:rsidRPr="00CE2527" w:rsidRDefault="00B43BD6" w:rsidP="00C60E32">
      <w:pPr>
        <w:pStyle w:val="af2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2527">
        <w:rPr>
          <w:rFonts w:ascii="Times New Roman" w:hAnsi="Times New Roman" w:cs="Times New Roman"/>
          <w:bCs/>
          <w:sz w:val="24"/>
          <w:szCs w:val="24"/>
        </w:rPr>
        <w:t>выполнения поручений руководства в соответствии с задачами и функциями отдела;</w:t>
      </w:r>
    </w:p>
    <w:p w:rsidR="00B43BD6" w:rsidRPr="00CE2527" w:rsidRDefault="00AB2537" w:rsidP="00C60E32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ведения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делопроизводства в</w:t>
      </w:r>
      <w:r w:rsidRPr="00CE2527">
        <w:rPr>
          <w:rFonts w:ascii="Times New Roman" w:hAnsi="Times New Roman" w:cs="Times New Roman"/>
          <w:sz w:val="24"/>
          <w:szCs w:val="24"/>
        </w:rPr>
        <w:t xml:space="preserve"> установленном порядке, хранения и сдачи</w:t>
      </w:r>
      <w:r w:rsidR="00B43BD6" w:rsidRPr="00CE2527">
        <w:rPr>
          <w:rFonts w:ascii="Times New Roman" w:hAnsi="Times New Roman" w:cs="Times New Roman"/>
          <w:sz w:val="24"/>
          <w:szCs w:val="24"/>
        </w:rPr>
        <w:t xml:space="preserve"> в архив документов отдела.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44E8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вопросов, по </w:t>
      </w:r>
      <w:r w:rsidR="00AB2537" w:rsidRPr="00CE2527">
        <w:rPr>
          <w:rFonts w:ascii="Times New Roman" w:hAnsi="Times New Roman" w:cs="Times New Roman"/>
          <w:b/>
          <w:sz w:val="24"/>
          <w:szCs w:val="24"/>
        </w:rPr>
        <w:t xml:space="preserve">которым </w:t>
      </w:r>
      <w:r w:rsidR="00EA3563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b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вправе или обязан участвовать при подготовке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81" w:rsidRPr="00CE2527" w:rsidRDefault="003B7A81" w:rsidP="001E17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нормативных правовых актов и(или) проектов</w:t>
      </w:r>
      <w:r w:rsidR="00E164FC" w:rsidRPr="00CE25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661E" w:rsidRPr="00CE2527" w:rsidRDefault="007A7062" w:rsidP="00C60E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5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. </w:t>
      </w:r>
      <w:r w:rsidR="009255B0" w:rsidRP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EA3563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D0BC8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вправе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C60E32">
        <w:rPr>
          <w:rFonts w:ascii="Times New Roman" w:hAnsi="Times New Roman" w:cs="Times New Roman"/>
          <w:sz w:val="24"/>
          <w:szCs w:val="24"/>
        </w:rPr>
        <w:t xml:space="preserve"> </w:t>
      </w:r>
      <w:r w:rsidR="00A1661E" w:rsidRPr="00CE2527">
        <w:rPr>
          <w:rFonts w:ascii="Times New Roman" w:hAnsi="Times New Roman" w:cs="Times New Roman"/>
          <w:sz w:val="24"/>
          <w:szCs w:val="24"/>
        </w:rPr>
        <w:t>нормативных актов и (или) проектов управленческих и иных решений в части методологического, организационного, технического, информационного обеспечения подготовки  соответствующих документов по вопросам совершенствования организационных мероприятий по вопросам  входящим в компетенцию отдела</w:t>
      </w:r>
      <w:r w:rsidR="00A1661E" w:rsidRPr="00CE2527">
        <w:rPr>
          <w:sz w:val="24"/>
          <w:szCs w:val="24"/>
        </w:rPr>
        <w:t>.</w:t>
      </w:r>
    </w:p>
    <w:p w:rsidR="00A1661E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6</w:t>
      </w:r>
      <w:r w:rsidRPr="00CE2527">
        <w:rPr>
          <w:rFonts w:ascii="Times New Roman" w:hAnsi="Times New Roman" w:cs="Times New Roman"/>
          <w:sz w:val="24"/>
          <w:szCs w:val="24"/>
        </w:rPr>
        <w:t>.</w:t>
      </w:r>
      <w:r w:rsidR="003314B0" w:rsidRPr="00CE2527">
        <w:rPr>
          <w:rFonts w:ascii="Times New Roman" w:hAnsi="Times New Roman" w:cs="Times New Roman"/>
          <w:sz w:val="24"/>
          <w:szCs w:val="24"/>
        </w:rPr>
        <w:t> 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компетенцией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участвовать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подготовке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(обсуждении)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следующих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проектов:</w:t>
      </w:r>
      <w:r w:rsidR="006618E5" w:rsidRPr="00CE25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A1661E" w:rsidRPr="00CE2527" w:rsidRDefault="00A1661E" w:rsidP="00C60E32">
      <w:pPr>
        <w:pStyle w:val="ConsPlusNormal"/>
        <w:numPr>
          <w:ilvl w:val="0"/>
          <w:numId w:val="6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иных актов по поручению руководства инспекции.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55D6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Сроки и процедуры подготовки, рассмотрения проектов </w:t>
      </w:r>
    </w:p>
    <w:p w:rsidR="00D270CA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 xml:space="preserve">управленческих и иных решений, порядок согласования и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7</w:t>
      </w:r>
      <w:r w:rsidRPr="00CE2527">
        <w:rPr>
          <w:rFonts w:ascii="Times New Roman" w:hAnsi="Times New Roman" w:cs="Times New Roman"/>
          <w:sz w:val="24"/>
          <w:szCs w:val="24"/>
        </w:rPr>
        <w:t>. В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своими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должностными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обязанностями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 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9255B0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принимает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решения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сроки,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установленные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законодательными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1661E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Федерации.</w:t>
      </w:r>
    </w:p>
    <w:p w:rsidR="00EE63C7" w:rsidRPr="00CE2527" w:rsidRDefault="00EE63C7" w:rsidP="00CE2527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VII.</w:t>
      </w:r>
      <w:r w:rsidR="00CC56D9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Порядок служебного взаимодействия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t>1</w:t>
      </w:r>
      <w:r w:rsidR="00FA50CD">
        <w:rPr>
          <w:rFonts w:ascii="Times New Roman" w:hAnsi="Times New Roman" w:cs="Times New Roman"/>
          <w:sz w:val="24"/>
          <w:szCs w:val="24"/>
        </w:rPr>
        <w:t>8</w:t>
      </w:r>
      <w:r w:rsidRPr="00CE2527">
        <w:rPr>
          <w:rFonts w:ascii="Times New Roman" w:hAnsi="Times New Roman" w:cs="Times New Roman"/>
          <w:sz w:val="24"/>
          <w:szCs w:val="24"/>
        </w:rPr>
        <w:t>. Взаимодействие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A12C7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служащими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органов,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другими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организациями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строится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рамках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деловых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отношений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основе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Указом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Президента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от12</w:t>
      </w:r>
      <w:r w:rsidR="00E6275C" w:rsidRPr="00CE2527">
        <w:rPr>
          <w:rFonts w:ascii="Times New Roman" w:hAnsi="Times New Roman" w:cs="Times New Roman"/>
          <w:sz w:val="24"/>
          <w:szCs w:val="24"/>
        </w:rPr>
        <w:t>.08.</w:t>
      </w:r>
      <w:r w:rsidRPr="00CE2527">
        <w:rPr>
          <w:rFonts w:ascii="Times New Roman" w:hAnsi="Times New Roman" w:cs="Times New Roman"/>
          <w:sz w:val="24"/>
          <w:szCs w:val="24"/>
        </w:rPr>
        <w:t>2002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885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«Об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утверждении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общих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принципов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служащих»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(Собрание законодательства Российской Федерации, 2002,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33, ст. 3196; 2009, </w:t>
      </w:r>
      <w:r w:rsidR="0059423D" w:rsidRPr="00CE2527">
        <w:rPr>
          <w:rFonts w:ascii="Times New Roman" w:hAnsi="Times New Roman" w:cs="Times New Roman"/>
          <w:sz w:val="24"/>
          <w:szCs w:val="24"/>
        </w:rPr>
        <w:t>№</w:t>
      </w:r>
      <w:r w:rsidR="007D402F" w:rsidRPr="00CE2527">
        <w:rPr>
          <w:rFonts w:ascii="Times New Roman" w:hAnsi="Times New Roman" w:cs="Times New Roman"/>
          <w:sz w:val="24"/>
          <w:szCs w:val="24"/>
        </w:rPr>
        <w:t xml:space="preserve"> 29, ст. 3658)</w:t>
      </w:r>
      <w:r w:rsidRPr="00CE2527">
        <w:rPr>
          <w:rFonts w:ascii="Times New Roman" w:hAnsi="Times New Roman" w:cs="Times New Roman"/>
          <w:sz w:val="24"/>
          <w:szCs w:val="24"/>
        </w:rPr>
        <w:t>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требований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к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служебному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поведению,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установленных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статьей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18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Федерального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закона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от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27</w:t>
      </w:r>
      <w:r w:rsidR="00E6275C" w:rsidRPr="00CE2527">
        <w:rPr>
          <w:rFonts w:ascii="Times New Roman" w:hAnsi="Times New Roman" w:cs="Times New Roman"/>
          <w:sz w:val="24"/>
          <w:szCs w:val="24"/>
        </w:rPr>
        <w:t>.07.</w:t>
      </w:r>
      <w:r w:rsidRPr="00CE2527">
        <w:rPr>
          <w:rFonts w:ascii="Times New Roman" w:hAnsi="Times New Roman" w:cs="Times New Roman"/>
          <w:sz w:val="24"/>
          <w:szCs w:val="24"/>
        </w:rPr>
        <w:t>2004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№</w:t>
      </w:r>
      <w:r w:rsidR="00E6275C" w:rsidRPr="00CE2527">
        <w:rPr>
          <w:rFonts w:ascii="Times New Roman" w:hAnsi="Times New Roman" w:cs="Times New Roman"/>
          <w:sz w:val="24"/>
          <w:szCs w:val="24"/>
        </w:rPr>
        <w:t> </w:t>
      </w:r>
      <w:r w:rsidRPr="00CE2527">
        <w:rPr>
          <w:rFonts w:ascii="Times New Roman" w:hAnsi="Times New Roman" w:cs="Times New Roman"/>
          <w:sz w:val="24"/>
          <w:szCs w:val="24"/>
        </w:rPr>
        <w:t>79-ФЗ</w:t>
      </w:r>
      <w:r w:rsidR="00B755D6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«О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государственной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гражданской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службе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Федерации»,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также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в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нормативными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правовыми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актами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Российской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Федерации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приказами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(распоряжениями)</w:t>
      </w:r>
      <w:r w:rsidR="00E164FC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ФНС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Pr="00CE2527">
        <w:rPr>
          <w:rFonts w:ascii="Times New Roman" w:hAnsi="Times New Roman" w:cs="Times New Roman"/>
          <w:sz w:val="24"/>
          <w:szCs w:val="24"/>
        </w:rPr>
        <w:t>России.</w:t>
      </w:r>
    </w:p>
    <w:p w:rsidR="00A2424F" w:rsidRPr="00CE2527" w:rsidRDefault="00A2424F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VIII.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36C" w:rsidRPr="00CE2527" w:rsidRDefault="003B7A81" w:rsidP="00E15B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2527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A50CD">
        <w:rPr>
          <w:rFonts w:ascii="Times New Roman" w:hAnsi="Times New Roman" w:cs="Times New Roman"/>
          <w:sz w:val="24"/>
          <w:szCs w:val="24"/>
        </w:rPr>
        <w:t>9</w:t>
      </w:r>
      <w:r w:rsidRPr="00CE2527">
        <w:rPr>
          <w:rFonts w:ascii="Times New Roman" w:hAnsi="Times New Roman" w:cs="Times New Roman"/>
          <w:sz w:val="24"/>
          <w:szCs w:val="24"/>
        </w:rPr>
        <w:t>. </w:t>
      </w:r>
      <w:r w:rsidR="00153E70">
        <w:rPr>
          <w:rFonts w:ascii="Times New Roman" w:hAnsi="Times New Roman" w:cs="Times New Roman"/>
          <w:sz w:val="24"/>
          <w:szCs w:val="24"/>
        </w:rPr>
        <w:t>Ведущий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специалист-эксперт</w:t>
      </w:r>
      <w:r w:rsidR="00B10842" w:rsidRPr="00CE2527">
        <w:rPr>
          <w:rFonts w:ascii="Times New Roman" w:hAnsi="Times New Roman" w:cs="Times New Roman"/>
          <w:sz w:val="24"/>
          <w:szCs w:val="24"/>
        </w:rPr>
        <w:t xml:space="preserve"> оказывает государственные услуги гражданам и организациям согласно данному должностному регламенту.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IX.</w:t>
      </w:r>
      <w:r w:rsidR="00822936" w:rsidRPr="00CE2527">
        <w:rPr>
          <w:rFonts w:ascii="Times New Roman" w:hAnsi="Times New Roman" w:cs="Times New Roman"/>
          <w:b/>
          <w:sz w:val="24"/>
          <w:szCs w:val="24"/>
        </w:rPr>
        <w:t> </w:t>
      </w:r>
      <w:r w:rsidRPr="00CE2527">
        <w:rPr>
          <w:rFonts w:ascii="Times New Roman" w:hAnsi="Times New Roman" w:cs="Times New Roman"/>
          <w:b/>
          <w:sz w:val="24"/>
          <w:szCs w:val="24"/>
        </w:rPr>
        <w:t>Показатели эффективности и результативности</w:t>
      </w:r>
    </w:p>
    <w:p w:rsidR="003B7A81" w:rsidRPr="00CE2527" w:rsidRDefault="003B7A81" w:rsidP="00CE252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527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3B7A81" w:rsidRPr="00CE2527" w:rsidRDefault="003B7A81" w:rsidP="00CE25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CE2527" w:rsidRDefault="00FA50CD" w:rsidP="00CE25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3B7A81" w:rsidRPr="00CE2527">
        <w:rPr>
          <w:rFonts w:ascii="Times New Roman" w:hAnsi="Times New Roman" w:cs="Times New Roman"/>
          <w:sz w:val="24"/>
          <w:szCs w:val="24"/>
        </w:rPr>
        <w:t>. Эффективность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F03193" w:rsidRPr="00CE2527">
        <w:rPr>
          <w:rFonts w:ascii="Times New Roman" w:hAnsi="Times New Roman" w:cs="Times New Roman"/>
          <w:sz w:val="24"/>
          <w:szCs w:val="24"/>
        </w:rPr>
        <w:t xml:space="preserve">и результативность </w:t>
      </w:r>
      <w:r w:rsidR="003B7A81" w:rsidRPr="00CE2527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служебной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деятельности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153E70">
        <w:rPr>
          <w:rFonts w:ascii="Times New Roman" w:hAnsi="Times New Roman" w:cs="Times New Roman"/>
          <w:sz w:val="24"/>
          <w:szCs w:val="24"/>
        </w:rPr>
        <w:t>ведущего</w:t>
      </w:r>
      <w:r w:rsidR="00991CAA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D14BAC">
        <w:rPr>
          <w:rFonts w:ascii="Times New Roman" w:hAnsi="Times New Roman" w:cs="Times New Roman"/>
          <w:sz w:val="24"/>
          <w:szCs w:val="24"/>
        </w:rPr>
        <w:t>специалиста-эксперта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оценивается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следующим</w:t>
      </w:r>
      <w:r w:rsidR="00A54CD8" w:rsidRPr="00CE2527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CE2527">
        <w:rPr>
          <w:rFonts w:ascii="Times New Roman" w:hAnsi="Times New Roman" w:cs="Times New Roman"/>
          <w:sz w:val="24"/>
          <w:szCs w:val="24"/>
        </w:rPr>
        <w:t>показателям:</w:t>
      </w:r>
    </w:p>
    <w:p w:rsidR="003B7A81" w:rsidRPr="00405B83" w:rsidRDefault="00A54CD8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3B7A81" w:rsidRPr="00405B83">
        <w:rPr>
          <w:rFonts w:ascii="Times New Roman" w:hAnsi="Times New Roman" w:cs="Times New Roman"/>
          <w:sz w:val="24"/>
          <w:szCs w:val="24"/>
        </w:rPr>
        <w:t>ыполняемому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объему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работы</w:t>
      </w:r>
      <w:r w:rsidRPr="00405B83">
        <w:rPr>
          <w:rFonts w:ascii="Times New Roman" w:hAnsi="Times New Roman" w:cs="Times New Roman"/>
          <w:sz w:val="24"/>
          <w:szCs w:val="24"/>
        </w:rPr>
        <w:t xml:space="preserve"> интенсивности </w:t>
      </w:r>
      <w:r w:rsidR="003B7A81" w:rsidRPr="00405B83">
        <w:rPr>
          <w:rFonts w:ascii="Times New Roman" w:hAnsi="Times New Roman" w:cs="Times New Roman"/>
          <w:sz w:val="24"/>
          <w:szCs w:val="24"/>
        </w:rPr>
        <w:t>труда,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сохранять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высокую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работоспособность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в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экстремальных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условиях,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соблюдению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служебной</w:t>
      </w:r>
      <w:r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="003B7A81" w:rsidRPr="00405B83">
        <w:rPr>
          <w:rFonts w:ascii="Times New Roman" w:hAnsi="Times New Roman" w:cs="Times New Roman"/>
          <w:sz w:val="24"/>
          <w:szCs w:val="24"/>
        </w:rPr>
        <w:t>дисциплины;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своевременности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оперативности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выполнения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поручений;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качеству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выполненной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работы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(подготовке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документов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соответствии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установленными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требованиями,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полному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логичному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изложению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материала,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юридически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грамотному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составлению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документа,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отсутствию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стилистических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грамматических</w:t>
      </w:r>
      <w:r w:rsidR="00A54CD8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ошибок);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компетентности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(знанию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законодательных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нормативных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правовых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актов,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широте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профессионального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кругозора,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работать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документами);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четко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организовывать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планировать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выполнение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порученных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заданий,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умению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рационально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использовать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рабочее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время,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расставлять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приоритеты;</w:t>
      </w:r>
    </w:p>
    <w:p w:rsidR="003B7A81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творческому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подходу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поставленных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задач,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активности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инициативе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в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освоении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компьютерных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информационных </w:t>
      </w:r>
      <w:r w:rsidRPr="00405B83">
        <w:rPr>
          <w:rFonts w:ascii="Times New Roman" w:hAnsi="Times New Roman" w:cs="Times New Roman"/>
          <w:sz w:val="24"/>
          <w:szCs w:val="24"/>
        </w:rPr>
        <w:t>технологий,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способности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быстро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адаптироваться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к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новым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условиям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требованиям;</w:t>
      </w:r>
    </w:p>
    <w:p w:rsidR="00B310A4" w:rsidRPr="00405B83" w:rsidRDefault="003B7A81" w:rsidP="00C60E32">
      <w:pPr>
        <w:pStyle w:val="af2"/>
        <w:widowControl w:val="0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05B83">
        <w:rPr>
          <w:rFonts w:ascii="Times New Roman" w:hAnsi="Times New Roman" w:cs="Times New Roman"/>
          <w:sz w:val="24"/>
          <w:szCs w:val="24"/>
        </w:rPr>
        <w:t>осознанию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ответственности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за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последствия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своих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действий,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принимаемых</w:t>
      </w:r>
      <w:r w:rsidR="00991CAA" w:rsidRPr="00405B83">
        <w:rPr>
          <w:rFonts w:ascii="Times New Roman" w:hAnsi="Times New Roman" w:cs="Times New Roman"/>
          <w:sz w:val="24"/>
          <w:szCs w:val="24"/>
        </w:rPr>
        <w:t xml:space="preserve"> </w:t>
      </w:r>
      <w:r w:rsidRPr="00405B83">
        <w:rPr>
          <w:rFonts w:ascii="Times New Roman" w:hAnsi="Times New Roman" w:cs="Times New Roman"/>
          <w:sz w:val="24"/>
          <w:szCs w:val="24"/>
        </w:rPr>
        <w:t>решений.</w:t>
      </w: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6915" w:rsidRPr="00CE2527" w:rsidRDefault="0090691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Pr="00CE252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3C7" w:rsidRDefault="00EE63C7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1EB5" w:rsidRDefault="005F1EB5" w:rsidP="00CE25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F1EB5" w:rsidSect="00F13F24">
      <w:headerReference w:type="default" r:id="rId45"/>
      <w:headerReference w:type="first" r:id="rId46"/>
      <w:type w:val="continuous"/>
      <w:pgSz w:w="11906" w:h="16838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BC4" w:rsidRDefault="00056BC4" w:rsidP="003B7A81">
      <w:pPr>
        <w:spacing w:after="0" w:line="240" w:lineRule="auto"/>
      </w:pPr>
      <w:r>
        <w:separator/>
      </w:r>
    </w:p>
  </w:endnote>
  <w:endnote w:type="continuationSeparator" w:id="1">
    <w:p w:rsidR="00056BC4" w:rsidRDefault="00056BC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BC4" w:rsidRDefault="00056BC4" w:rsidP="003B7A81">
      <w:pPr>
        <w:spacing w:after="0" w:line="240" w:lineRule="auto"/>
      </w:pPr>
      <w:r>
        <w:separator/>
      </w:r>
    </w:p>
  </w:footnote>
  <w:footnote w:type="continuationSeparator" w:id="1">
    <w:p w:rsidR="00056BC4" w:rsidRDefault="00056BC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5001" w:rsidRPr="00B310A4" w:rsidRDefault="00B93B26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5001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C903BF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5001" w:rsidRPr="00B310A4" w:rsidRDefault="00B35001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F64" w:rsidRDefault="003A0F64" w:rsidP="003A0F64">
    <w:pPr>
      <w:pStyle w:val="ab"/>
      <w:jc w:val="right"/>
    </w:pPr>
    <w:r>
      <w:t>Приложение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7B8"/>
    <w:multiLevelType w:val="hybridMultilevel"/>
    <w:tmpl w:val="A2562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5713"/>
    <w:multiLevelType w:val="hybridMultilevel"/>
    <w:tmpl w:val="5D7A8F0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A1248"/>
    <w:multiLevelType w:val="hybridMultilevel"/>
    <w:tmpl w:val="31B692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7C61DB"/>
    <w:multiLevelType w:val="hybridMultilevel"/>
    <w:tmpl w:val="CB4A76C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E58BF"/>
    <w:multiLevelType w:val="hybridMultilevel"/>
    <w:tmpl w:val="6174F976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A92FD3"/>
    <w:multiLevelType w:val="hybridMultilevel"/>
    <w:tmpl w:val="CFF0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C527A"/>
    <w:multiLevelType w:val="hybridMultilevel"/>
    <w:tmpl w:val="95BE3582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71616B"/>
    <w:multiLevelType w:val="hybridMultilevel"/>
    <w:tmpl w:val="0AF0D78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887FEC"/>
    <w:multiLevelType w:val="hybridMultilevel"/>
    <w:tmpl w:val="9452A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61EC7"/>
    <w:multiLevelType w:val="hybridMultilevel"/>
    <w:tmpl w:val="C4C0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D6DAB"/>
    <w:multiLevelType w:val="hybridMultilevel"/>
    <w:tmpl w:val="0BBC69D6"/>
    <w:lvl w:ilvl="0" w:tplc="A8E6F9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34908F8"/>
    <w:multiLevelType w:val="hybridMultilevel"/>
    <w:tmpl w:val="A9D4B97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263E1C"/>
    <w:multiLevelType w:val="hybridMultilevel"/>
    <w:tmpl w:val="E3827A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F826C9"/>
    <w:multiLevelType w:val="hybridMultilevel"/>
    <w:tmpl w:val="58BC933C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3C759E"/>
    <w:multiLevelType w:val="hybridMultilevel"/>
    <w:tmpl w:val="DDEC3C54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9B72AC"/>
    <w:multiLevelType w:val="hybridMultilevel"/>
    <w:tmpl w:val="15282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13A1C1D"/>
    <w:multiLevelType w:val="hybridMultilevel"/>
    <w:tmpl w:val="99805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616B5"/>
    <w:multiLevelType w:val="hybridMultilevel"/>
    <w:tmpl w:val="8174A168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72A15978"/>
    <w:multiLevelType w:val="hybridMultilevel"/>
    <w:tmpl w:val="5634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D68E2"/>
    <w:multiLevelType w:val="hybridMultilevel"/>
    <w:tmpl w:val="9500A48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0"/>
  </w:num>
  <w:num w:numId="5">
    <w:abstractNumId w:val="15"/>
  </w:num>
  <w:num w:numId="6">
    <w:abstractNumId w:val="2"/>
  </w:num>
  <w:num w:numId="7">
    <w:abstractNumId w:val="9"/>
  </w:num>
  <w:num w:numId="8">
    <w:abstractNumId w:val="17"/>
  </w:num>
  <w:num w:numId="9">
    <w:abstractNumId w:val="16"/>
  </w:num>
  <w:num w:numId="10">
    <w:abstractNumId w:val="18"/>
  </w:num>
  <w:num w:numId="11">
    <w:abstractNumId w:val="5"/>
  </w:num>
  <w:num w:numId="12">
    <w:abstractNumId w:val="0"/>
  </w:num>
  <w:num w:numId="13">
    <w:abstractNumId w:val="8"/>
  </w:num>
  <w:num w:numId="14">
    <w:abstractNumId w:val="12"/>
  </w:num>
  <w:num w:numId="15">
    <w:abstractNumId w:val="6"/>
  </w:num>
  <w:num w:numId="16">
    <w:abstractNumId w:val="13"/>
  </w:num>
  <w:num w:numId="17">
    <w:abstractNumId w:val="1"/>
  </w:num>
  <w:num w:numId="18">
    <w:abstractNumId w:val="14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00C7B"/>
    <w:rsid w:val="0001315F"/>
    <w:rsid w:val="00016846"/>
    <w:rsid w:val="00027871"/>
    <w:rsid w:val="00031664"/>
    <w:rsid w:val="00032CBD"/>
    <w:rsid w:val="00043E1B"/>
    <w:rsid w:val="0004459E"/>
    <w:rsid w:val="000457F3"/>
    <w:rsid w:val="00056BC4"/>
    <w:rsid w:val="0006545B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0AF7"/>
    <w:rsid w:val="000E2A45"/>
    <w:rsid w:val="00121DFA"/>
    <w:rsid w:val="001366CE"/>
    <w:rsid w:val="00141E3E"/>
    <w:rsid w:val="00153E70"/>
    <w:rsid w:val="001559CE"/>
    <w:rsid w:val="00163B99"/>
    <w:rsid w:val="00165B7A"/>
    <w:rsid w:val="001665C3"/>
    <w:rsid w:val="00175938"/>
    <w:rsid w:val="001765B0"/>
    <w:rsid w:val="001A0913"/>
    <w:rsid w:val="001B5BBA"/>
    <w:rsid w:val="001C27E4"/>
    <w:rsid w:val="001D2783"/>
    <w:rsid w:val="001E1592"/>
    <w:rsid w:val="001E174F"/>
    <w:rsid w:val="00202B65"/>
    <w:rsid w:val="00214F89"/>
    <w:rsid w:val="002160F5"/>
    <w:rsid w:val="0022091F"/>
    <w:rsid w:val="00232473"/>
    <w:rsid w:val="0025122B"/>
    <w:rsid w:val="00251AAC"/>
    <w:rsid w:val="00254973"/>
    <w:rsid w:val="00254D09"/>
    <w:rsid w:val="00267B1E"/>
    <w:rsid w:val="002773B9"/>
    <w:rsid w:val="00295029"/>
    <w:rsid w:val="002A29AB"/>
    <w:rsid w:val="002B3231"/>
    <w:rsid w:val="002B7A62"/>
    <w:rsid w:val="002C00CE"/>
    <w:rsid w:val="002C3719"/>
    <w:rsid w:val="002C4F7D"/>
    <w:rsid w:val="002D1878"/>
    <w:rsid w:val="002D4283"/>
    <w:rsid w:val="002F5B24"/>
    <w:rsid w:val="00301247"/>
    <w:rsid w:val="00307907"/>
    <w:rsid w:val="00313753"/>
    <w:rsid w:val="003314B0"/>
    <w:rsid w:val="00340885"/>
    <w:rsid w:val="0036239C"/>
    <w:rsid w:val="00367918"/>
    <w:rsid w:val="00367B53"/>
    <w:rsid w:val="00376FBD"/>
    <w:rsid w:val="003A0F64"/>
    <w:rsid w:val="003A43AB"/>
    <w:rsid w:val="003B7A81"/>
    <w:rsid w:val="003C4B94"/>
    <w:rsid w:val="003D76AF"/>
    <w:rsid w:val="003F6B64"/>
    <w:rsid w:val="00400BB0"/>
    <w:rsid w:val="00404AE7"/>
    <w:rsid w:val="00405B83"/>
    <w:rsid w:val="004347DA"/>
    <w:rsid w:val="0044318B"/>
    <w:rsid w:val="004776BC"/>
    <w:rsid w:val="00486C76"/>
    <w:rsid w:val="0049073B"/>
    <w:rsid w:val="00493417"/>
    <w:rsid w:val="00497CF7"/>
    <w:rsid w:val="004A3010"/>
    <w:rsid w:val="004A30AD"/>
    <w:rsid w:val="004B7353"/>
    <w:rsid w:val="004C5368"/>
    <w:rsid w:val="004E44E6"/>
    <w:rsid w:val="004F2A99"/>
    <w:rsid w:val="00526FFE"/>
    <w:rsid w:val="0053120A"/>
    <w:rsid w:val="0053153E"/>
    <w:rsid w:val="00532AAD"/>
    <w:rsid w:val="005351BA"/>
    <w:rsid w:val="00536AA0"/>
    <w:rsid w:val="00537E24"/>
    <w:rsid w:val="005506D7"/>
    <w:rsid w:val="00555523"/>
    <w:rsid w:val="0057515A"/>
    <w:rsid w:val="0058504A"/>
    <w:rsid w:val="00585805"/>
    <w:rsid w:val="00591FE6"/>
    <w:rsid w:val="0059423D"/>
    <w:rsid w:val="00597755"/>
    <w:rsid w:val="005A2830"/>
    <w:rsid w:val="005C0179"/>
    <w:rsid w:val="005C2EBB"/>
    <w:rsid w:val="005C2FD9"/>
    <w:rsid w:val="005D1E6A"/>
    <w:rsid w:val="005D7ABC"/>
    <w:rsid w:val="005E0C4B"/>
    <w:rsid w:val="005E7BF8"/>
    <w:rsid w:val="005F1EB5"/>
    <w:rsid w:val="005F7DA3"/>
    <w:rsid w:val="00604F96"/>
    <w:rsid w:val="00624D05"/>
    <w:rsid w:val="00630988"/>
    <w:rsid w:val="006455D2"/>
    <w:rsid w:val="00646F0C"/>
    <w:rsid w:val="006529D1"/>
    <w:rsid w:val="006618E5"/>
    <w:rsid w:val="00664C28"/>
    <w:rsid w:val="006659FA"/>
    <w:rsid w:val="00666FE9"/>
    <w:rsid w:val="00681090"/>
    <w:rsid w:val="00683559"/>
    <w:rsid w:val="0069137E"/>
    <w:rsid w:val="00694A4A"/>
    <w:rsid w:val="006A44FB"/>
    <w:rsid w:val="006A5041"/>
    <w:rsid w:val="006A5528"/>
    <w:rsid w:val="006A68D1"/>
    <w:rsid w:val="006B3925"/>
    <w:rsid w:val="006D1DF5"/>
    <w:rsid w:val="006E090C"/>
    <w:rsid w:val="006E2C92"/>
    <w:rsid w:val="006E6747"/>
    <w:rsid w:val="006F140C"/>
    <w:rsid w:val="00702E7E"/>
    <w:rsid w:val="00712D9A"/>
    <w:rsid w:val="0071560A"/>
    <w:rsid w:val="00721040"/>
    <w:rsid w:val="0075067B"/>
    <w:rsid w:val="0075415B"/>
    <w:rsid w:val="00755512"/>
    <w:rsid w:val="00757903"/>
    <w:rsid w:val="00765E4A"/>
    <w:rsid w:val="007702BC"/>
    <w:rsid w:val="00775378"/>
    <w:rsid w:val="00783E24"/>
    <w:rsid w:val="00783E79"/>
    <w:rsid w:val="007910EC"/>
    <w:rsid w:val="007A056A"/>
    <w:rsid w:val="007A66A8"/>
    <w:rsid w:val="007A7062"/>
    <w:rsid w:val="007B0EB1"/>
    <w:rsid w:val="007B1E2F"/>
    <w:rsid w:val="007B2780"/>
    <w:rsid w:val="007D402F"/>
    <w:rsid w:val="007D5994"/>
    <w:rsid w:val="007E1F3E"/>
    <w:rsid w:val="007E5293"/>
    <w:rsid w:val="007F339E"/>
    <w:rsid w:val="007F3D35"/>
    <w:rsid w:val="00801539"/>
    <w:rsid w:val="00802DE2"/>
    <w:rsid w:val="00804AB6"/>
    <w:rsid w:val="00806B0C"/>
    <w:rsid w:val="00812BFB"/>
    <w:rsid w:val="0081666B"/>
    <w:rsid w:val="00822678"/>
    <w:rsid w:val="00822936"/>
    <w:rsid w:val="00827554"/>
    <w:rsid w:val="00832390"/>
    <w:rsid w:val="00854CB0"/>
    <w:rsid w:val="00877280"/>
    <w:rsid w:val="00882463"/>
    <w:rsid w:val="00882B8B"/>
    <w:rsid w:val="008875CE"/>
    <w:rsid w:val="008B26C3"/>
    <w:rsid w:val="008B3258"/>
    <w:rsid w:val="008B5F2A"/>
    <w:rsid w:val="008C4D44"/>
    <w:rsid w:val="008D1053"/>
    <w:rsid w:val="008D3B47"/>
    <w:rsid w:val="008E4B65"/>
    <w:rsid w:val="008F7217"/>
    <w:rsid w:val="009044E8"/>
    <w:rsid w:val="00906915"/>
    <w:rsid w:val="00906E72"/>
    <w:rsid w:val="00916B40"/>
    <w:rsid w:val="00917E56"/>
    <w:rsid w:val="009255B0"/>
    <w:rsid w:val="00926516"/>
    <w:rsid w:val="00927850"/>
    <w:rsid w:val="00933CCA"/>
    <w:rsid w:val="00942953"/>
    <w:rsid w:val="00950A95"/>
    <w:rsid w:val="00951FBE"/>
    <w:rsid w:val="0097362D"/>
    <w:rsid w:val="0098413A"/>
    <w:rsid w:val="0098652A"/>
    <w:rsid w:val="00991494"/>
    <w:rsid w:val="00991CAA"/>
    <w:rsid w:val="00992D20"/>
    <w:rsid w:val="009A12C7"/>
    <w:rsid w:val="009A4745"/>
    <w:rsid w:val="009A732F"/>
    <w:rsid w:val="009A7768"/>
    <w:rsid w:val="009B6831"/>
    <w:rsid w:val="009D1C5D"/>
    <w:rsid w:val="009D5A89"/>
    <w:rsid w:val="009E677B"/>
    <w:rsid w:val="009F0BC2"/>
    <w:rsid w:val="009F3087"/>
    <w:rsid w:val="00A044DB"/>
    <w:rsid w:val="00A068D7"/>
    <w:rsid w:val="00A13A61"/>
    <w:rsid w:val="00A1661E"/>
    <w:rsid w:val="00A201F2"/>
    <w:rsid w:val="00A2339B"/>
    <w:rsid w:val="00A2424F"/>
    <w:rsid w:val="00A36845"/>
    <w:rsid w:val="00A50731"/>
    <w:rsid w:val="00A524EE"/>
    <w:rsid w:val="00A537B6"/>
    <w:rsid w:val="00A54CD8"/>
    <w:rsid w:val="00A561CD"/>
    <w:rsid w:val="00A6326B"/>
    <w:rsid w:val="00AB2537"/>
    <w:rsid w:val="00AE00D3"/>
    <w:rsid w:val="00AF09BA"/>
    <w:rsid w:val="00AF4BFF"/>
    <w:rsid w:val="00AF55C8"/>
    <w:rsid w:val="00B00C29"/>
    <w:rsid w:val="00B01ED0"/>
    <w:rsid w:val="00B04E46"/>
    <w:rsid w:val="00B10842"/>
    <w:rsid w:val="00B12FF0"/>
    <w:rsid w:val="00B14886"/>
    <w:rsid w:val="00B14EB0"/>
    <w:rsid w:val="00B16494"/>
    <w:rsid w:val="00B17003"/>
    <w:rsid w:val="00B310A4"/>
    <w:rsid w:val="00B35001"/>
    <w:rsid w:val="00B43BD6"/>
    <w:rsid w:val="00B4682E"/>
    <w:rsid w:val="00B46BD3"/>
    <w:rsid w:val="00B57688"/>
    <w:rsid w:val="00B57811"/>
    <w:rsid w:val="00B7300E"/>
    <w:rsid w:val="00B7536C"/>
    <w:rsid w:val="00B755C1"/>
    <w:rsid w:val="00B755D6"/>
    <w:rsid w:val="00B85515"/>
    <w:rsid w:val="00B93B26"/>
    <w:rsid w:val="00BA51E1"/>
    <w:rsid w:val="00BB3568"/>
    <w:rsid w:val="00BB3D0B"/>
    <w:rsid w:val="00BE0A67"/>
    <w:rsid w:val="00BE1618"/>
    <w:rsid w:val="00BE52D9"/>
    <w:rsid w:val="00BE6659"/>
    <w:rsid w:val="00BF7391"/>
    <w:rsid w:val="00C05839"/>
    <w:rsid w:val="00C158E5"/>
    <w:rsid w:val="00C20C8F"/>
    <w:rsid w:val="00C23B14"/>
    <w:rsid w:val="00C249A1"/>
    <w:rsid w:val="00C403FE"/>
    <w:rsid w:val="00C51C07"/>
    <w:rsid w:val="00C54E67"/>
    <w:rsid w:val="00C60E32"/>
    <w:rsid w:val="00C73A81"/>
    <w:rsid w:val="00C81AF8"/>
    <w:rsid w:val="00C903BF"/>
    <w:rsid w:val="00CA6837"/>
    <w:rsid w:val="00CA730A"/>
    <w:rsid w:val="00CA76FB"/>
    <w:rsid w:val="00CA7EC2"/>
    <w:rsid w:val="00CC56D9"/>
    <w:rsid w:val="00CC79EA"/>
    <w:rsid w:val="00CD004D"/>
    <w:rsid w:val="00CE2527"/>
    <w:rsid w:val="00CE5447"/>
    <w:rsid w:val="00CE5967"/>
    <w:rsid w:val="00D00C06"/>
    <w:rsid w:val="00D059CF"/>
    <w:rsid w:val="00D14BAC"/>
    <w:rsid w:val="00D15187"/>
    <w:rsid w:val="00D1572F"/>
    <w:rsid w:val="00D270CA"/>
    <w:rsid w:val="00D5022E"/>
    <w:rsid w:val="00D512E3"/>
    <w:rsid w:val="00D57F93"/>
    <w:rsid w:val="00D6462A"/>
    <w:rsid w:val="00D64F0D"/>
    <w:rsid w:val="00D75100"/>
    <w:rsid w:val="00D77301"/>
    <w:rsid w:val="00D7769A"/>
    <w:rsid w:val="00D859E5"/>
    <w:rsid w:val="00DA0C68"/>
    <w:rsid w:val="00DA41C8"/>
    <w:rsid w:val="00DD0BC8"/>
    <w:rsid w:val="00DD1315"/>
    <w:rsid w:val="00DD7434"/>
    <w:rsid w:val="00DE6E00"/>
    <w:rsid w:val="00E018F8"/>
    <w:rsid w:val="00E15B22"/>
    <w:rsid w:val="00E164FC"/>
    <w:rsid w:val="00E223AF"/>
    <w:rsid w:val="00E3012D"/>
    <w:rsid w:val="00E448ED"/>
    <w:rsid w:val="00E5083E"/>
    <w:rsid w:val="00E5383C"/>
    <w:rsid w:val="00E5686E"/>
    <w:rsid w:val="00E60514"/>
    <w:rsid w:val="00E6275C"/>
    <w:rsid w:val="00E67578"/>
    <w:rsid w:val="00E711C3"/>
    <w:rsid w:val="00E72071"/>
    <w:rsid w:val="00E85CF1"/>
    <w:rsid w:val="00E95328"/>
    <w:rsid w:val="00E96882"/>
    <w:rsid w:val="00EA3563"/>
    <w:rsid w:val="00EA60E2"/>
    <w:rsid w:val="00EB74CA"/>
    <w:rsid w:val="00EC1200"/>
    <w:rsid w:val="00EC3748"/>
    <w:rsid w:val="00EC3A02"/>
    <w:rsid w:val="00ED286B"/>
    <w:rsid w:val="00EE10F8"/>
    <w:rsid w:val="00EE2D3D"/>
    <w:rsid w:val="00EE63C7"/>
    <w:rsid w:val="00F01BBE"/>
    <w:rsid w:val="00F03193"/>
    <w:rsid w:val="00F03E6B"/>
    <w:rsid w:val="00F046D2"/>
    <w:rsid w:val="00F05CF7"/>
    <w:rsid w:val="00F06E04"/>
    <w:rsid w:val="00F13F24"/>
    <w:rsid w:val="00F17EC4"/>
    <w:rsid w:val="00F21D6C"/>
    <w:rsid w:val="00F25D3D"/>
    <w:rsid w:val="00F3280F"/>
    <w:rsid w:val="00F34EDB"/>
    <w:rsid w:val="00F67337"/>
    <w:rsid w:val="00F72CE0"/>
    <w:rsid w:val="00F86A52"/>
    <w:rsid w:val="00F9087E"/>
    <w:rsid w:val="00F90A9A"/>
    <w:rsid w:val="00F975FE"/>
    <w:rsid w:val="00FA50CD"/>
    <w:rsid w:val="00FA707E"/>
    <w:rsid w:val="00FB0B77"/>
    <w:rsid w:val="00FB1E9E"/>
    <w:rsid w:val="00FB415E"/>
    <w:rsid w:val="00FB5E60"/>
    <w:rsid w:val="00FB6244"/>
    <w:rsid w:val="00FD6110"/>
    <w:rsid w:val="00FE414D"/>
    <w:rsid w:val="00FE5583"/>
    <w:rsid w:val="00FE70C4"/>
    <w:rsid w:val="00FF20BC"/>
    <w:rsid w:val="00FF60B3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Body Text Indent"/>
    <w:basedOn w:val="a"/>
    <w:link w:val="af0"/>
    <w:rsid w:val="00EE2D3D"/>
    <w:pPr>
      <w:spacing w:after="0" w:line="240" w:lineRule="auto"/>
      <w:ind w:firstLine="5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E2D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EE2D3D"/>
    <w:pPr>
      <w:shd w:val="clear" w:color="auto" w:fill="FFFFFF"/>
      <w:spacing w:after="0" w:line="240" w:lineRule="auto"/>
      <w:ind w:left="24" w:right="-80" w:firstLine="537"/>
      <w:jc w:val="both"/>
    </w:pPr>
    <w:rPr>
      <w:rFonts w:ascii="Times New Roman" w:eastAsia="Times New Roman" w:hAnsi="Times New Roman" w:cs="Times New Roman"/>
      <w:color w:val="000000"/>
      <w:spacing w:val="-3"/>
      <w:sz w:val="24"/>
      <w:szCs w:val="28"/>
      <w:lang w:eastAsia="ru-RU"/>
    </w:rPr>
  </w:style>
  <w:style w:type="paragraph" w:styleId="af2">
    <w:name w:val="List Paragraph"/>
    <w:basedOn w:val="a"/>
    <w:uiPriority w:val="34"/>
    <w:qFormat/>
    <w:rsid w:val="00AB2537"/>
    <w:pPr>
      <w:ind w:left="720"/>
      <w:contextualSpacing/>
    </w:pPr>
  </w:style>
  <w:style w:type="table" w:styleId="af3">
    <w:name w:val="Table Grid"/>
    <w:basedOn w:val="a1"/>
    <w:uiPriority w:val="59"/>
    <w:rsid w:val="00E85C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B20CC7B1385DF1A457149CD6104529F16EE5ECFB62E1AE86047903l4F" TargetMode="External"/><Relationship Id="rId13" Type="http://schemas.openxmlformats.org/officeDocument/2006/relationships/hyperlink" Target="consultantplus://offline/ref=FB309ACCC978F5E84B13CE61AD11DD18ECD942AD2CC93E6C63E59977650D23E09C3AA76D351BA68CQ7wAJ" TargetMode="External"/><Relationship Id="rId18" Type="http://schemas.openxmlformats.org/officeDocument/2006/relationships/hyperlink" Target="consultantplus://offline/ref=FB309ACCC978F5E84B13CE61AD11DD18ECDA47AC2FCC3E6C63E5997765Q0wDJ" TargetMode="External"/><Relationship Id="rId26" Type="http://schemas.openxmlformats.org/officeDocument/2006/relationships/hyperlink" Target="consultantplus://offline/ref=FB309ACCC978F5E84B13CE61AD11DD18ECD94FAA20CF3E6C63E5997765Q0wDJ" TargetMode="External"/><Relationship Id="rId39" Type="http://schemas.openxmlformats.org/officeDocument/2006/relationships/hyperlink" Target="consultantplus://offline/ref=BE3FC7CB15B31136DCB181CB6643AAD9A1E0F5D38294D058B80EEE7188R3w7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309ACCC978F5E84B13CE61AD11DD18ECDA47A92AC93E6C63E5997765Q0wDJ" TargetMode="External"/><Relationship Id="rId34" Type="http://schemas.openxmlformats.org/officeDocument/2006/relationships/hyperlink" Target="consultantplus://offline/ref=FB309ACCC978F5E84B13CE61AD11DD18EFDF4EAA2BC23E6C63E5997765Q0wDJ" TargetMode="External"/><Relationship Id="rId42" Type="http://schemas.openxmlformats.org/officeDocument/2006/relationships/hyperlink" Target="consultantplus://offline/ref=BE3FC7CB15B31136DCB181CB6643AAD9A1EEF5D78294D058B80EEE7188R3w7J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309ACCC978F5E84B13CE61AD11DD18ECDA46A321CE3E6C63E59977650D23E09C3AA76D351BA28CQ7wFJ" TargetMode="External"/><Relationship Id="rId17" Type="http://schemas.openxmlformats.org/officeDocument/2006/relationships/hyperlink" Target="consultantplus://offline/ref=FB309ACCC978F5E84B13CE61AD11DD18ECD94EA828C23E6C63E59977650D23E09C3AA76B30Q1w2J" TargetMode="External"/><Relationship Id="rId25" Type="http://schemas.openxmlformats.org/officeDocument/2006/relationships/hyperlink" Target="consultantplus://offline/ref=FB309ACCC978F5E84B13CE61AD11DD18EADC45AC20C063666BBC9575Q6w2J" TargetMode="External"/><Relationship Id="rId33" Type="http://schemas.openxmlformats.org/officeDocument/2006/relationships/hyperlink" Target="consultantplus://offline/ref=FB309ACCC978F5E84B13CE61AD11DD18EFDF4FAE29CA3E6C63E5997765Q0wDJ" TargetMode="External"/><Relationship Id="rId38" Type="http://schemas.openxmlformats.org/officeDocument/2006/relationships/hyperlink" Target="consultantplus://offline/ref=BE3FC7CB15B31136DCB181CB6643AAD9A1EAF8D58B9ED058B80EEE7188R3w7J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309ACCC978F5E84B13CE61AD11DD18ECD942AD2CC93E6C63E59977650D23E09C3AA76E331DQAw7J" TargetMode="External"/><Relationship Id="rId20" Type="http://schemas.openxmlformats.org/officeDocument/2006/relationships/hyperlink" Target="consultantplus://offline/ref=FB309ACCC978F5E84B13CE61AD11DD18ECD945AE20C83E6C63E5997765Q0wDJ" TargetMode="External"/><Relationship Id="rId29" Type="http://schemas.openxmlformats.org/officeDocument/2006/relationships/hyperlink" Target="consultantplus://offline/ref=FB309ACCC978F5E84B13CE61AD11DD18ECD84EAF20CC3E6C63E5997765Q0wDJ" TargetMode="External"/><Relationship Id="rId41" Type="http://schemas.openxmlformats.org/officeDocument/2006/relationships/hyperlink" Target="consultantplus://offline/ref=BE3FC7CB15B31136DCB181CB6643AAD9A1EDFDD5839DD058B80EEE7188R3w7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309ACCC978F5E84B13CE61AD11DD18ECDA46A321CE3E6C63E59977650D23E09C3AA76D351BA28DQ7wBJ" TargetMode="External"/><Relationship Id="rId24" Type="http://schemas.openxmlformats.org/officeDocument/2006/relationships/hyperlink" Target="consultantplus://offline/ref=FB309ACCC978F5E84B13CE61AD11DD18ECDA46A320CA3E6C63E5997765Q0wDJ" TargetMode="External"/><Relationship Id="rId32" Type="http://schemas.openxmlformats.org/officeDocument/2006/relationships/hyperlink" Target="consultantplus://offline/ref=FB309ACCC978F5E84B13CE61AD11DD18EFDD4FA92DCF3E6C63E5997765Q0wDJ" TargetMode="External"/><Relationship Id="rId37" Type="http://schemas.openxmlformats.org/officeDocument/2006/relationships/hyperlink" Target="consultantplus://offline/ref=BE3FC7CB15B31136DCB181CB6643AAD9A1E9F4D28A99D058B80EEE7188R3w7J" TargetMode="External"/><Relationship Id="rId40" Type="http://schemas.openxmlformats.org/officeDocument/2006/relationships/hyperlink" Target="consultantplus://offline/ref=BE3FC7CB15B31136DCB181CB6643AAD9A1EAF8D4829FD058B80EEE7188R3w7J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309ACCC978F5E84B13CE61AD11DD18ECD942AD2CC93E6C63E59977650D23E09C3AA76D351AA584Q7w0J" TargetMode="External"/><Relationship Id="rId23" Type="http://schemas.openxmlformats.org/officeDocument/2006/relationships/hyperlink" Target="consultantplus://offline/ref=FB309ACCC978F5E84B13CE61AD11DD18ECD847AF2BC33E6C63E5997765Q0wDJ" TargetMode="External"/><Relationship Id="rId28" Type="http://schemas.openxmlformats.org/officeDocument/2006/relationships/hyperlink" Target="consultantplus://offline/ref=FB309ACCC978F5E84B13CE61AD11DD18EFDE43A929C33E6C63E5997765Q0wDJ" TargetMode="External"/><Relationship Id="rId36" Type="http://schemas.openxmlformats.org/officeDocument/2006/relationships/hyperlink" Target="consultantplus://offline/ref=BE3FC7CB15B31136DCB181CB6643AAD9A1EEF5D2829ED058B80EEE7188R3w7J" TargetMode="External"/><Relationship Id="rId10" Type="http://schemas.openxmlformats.org/officeDocument/2006/relationships/hyperlink" Target="consultantplus://offline/ref=FB309ACCC978F5E84B13CE61AD11DD18ECDA46A321CE3E6C63E59977650D23E09C3AA76D351BA787Q7wFJ" TargetMode="External"/><Relationship Id="rId19" Type="http://schemas.openxmlformats.org/officeDocument/2006/relationships/hyperlink" Target="consultantplus://offline/ref=FB309ACCC978F5E84B13CE61AD11DD18ECD945A92DCB3E6C63E5997765Q0wDJ" TargetMode="External"/><Relationship Id="rId31" Type="http://schemas.openxmlformats.org/officeDocument/2006/relationships/hyperlink" Target="consultantplus://offline/ref=FB309ACCC978F5E84B13CE61AD11DD18EFDA47AF2DC93E6C63E5997765Q0wDJ" TargetMode="External"/><Relationship Id="rId44" Type="http://schemas.openxmlformats.org/officeDocument/2006/relationships/hyperlink" Target="consultantplus://offline/ref=BE3FC7CB15B31136DCB181CB6643AAD9A2E9F9D68295D058B80EEE7188R3w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309ACCC978F5E84B13CE61AD11DD18ECDA46A321CE3E6C63E59977650D23E09C3AA76D351BA683Q7w1J" TargetMode="External"/><Relationship Id="rId14" Type="http://schemas.openxmlformats.org/officeDocument/2006/relationships/hyperlink" Target="consultantplus://offline/ref=FB309ACCC978F5E84B13CE61AD11DD18ECD942AD2CC93E6C63E59977650D23E09C3AA76F3D1EQAw5J" TargetMode="External"/><Relationship Id="rId22" Type="http://schemas.openxmlformats.org/officeDocument/2006/relationships/hyperlink" Target="consultantplus://offline/ref=FB309ACCC978F5E84B13CE61AD11DD18EFDE4EA928CF3E6C63E5997765Q0wDJ" TargetMode="External"/><Relationship Id="rId27" Type="http://schemas.openxmlformats.org/officeDocument/2006/relationships/hyperlink" Target="consultantplus://offline/ref=FB309ACCC978F5E84B13CE61AD11DD18EFD042AB20C23E6C63E5997765Q0wDJ" TargetMode="External"/><Relationship Id="rId30" Type="http://schemas.openxmlformats.org/officeDocument/2006/relationships/hyperlink" Target="consultantplus://offline/ref=FB309ACCC978F5E84B13CE61AD11DD18E7DE4FAF20C063666BBC9575Q6w2J" TargetMode="External"/><Relationship Id="rId35" Type="http://schemas.openxmlformats.org/officeDocument/2006/relationships/hyperlink" Target="consultantplus://offline/ref=BE3FC7CB15B31136DCB181CB6643AAD9A1EEF5D28299D058B80EEE7188R3w7J" TargetMode="External"/><Relationship Id="rId43" Type="http://schemas.openxmlformats.org/officeDocument/2006/relationships/hyperlink" Target="consultantplus://offline/ref=BE3FC7CB15B31136DCB181CB6643AAD9A1E0FFD58E94D058B80EEE7188R3w7J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FEFE-955A-449B-813D-680AAF67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9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Астаева Татьяна Анатольевна</cp:lastModifiedBy>
  <cp:revision>79</cp:revision>
  <cp:lastPrinted>2018-04-19T07:52:00Z</cp:lastPrinted>
  <dcterms:created xsi:type="dcterms:W3CDTF">2017-09-13T07:35:00Z</dcterms:created>
  <dcterms:modified xsi:type="dcterms:W3CDTF">2018-09-27T05:34:00Z</dcterms:modified>
</cp:coreProperties>
</file>